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52" w:rsidRPr="00DB62A0" w:rsidRDefault="00331252" w:rsidP="00331252">
      <w:pPr>
        <w:jc w:val="center"/>
        <w:rPr>
          <w:rFonts w:asciiTheme="minorHAnsi" w:hAnsiTheme="minorHAnsi" w:cstheme="minorHAnsi"/>
          <w:b/>
          <w:sz w:val="28"/>
          <w:szCs w:val="28"/>
        </w:rPr>
      </w:pPr>
      <w:proofErr w:type="gramStart"/>
      <w:r w:rsidRPr="00DB62A0">
        <w:rPr>
          <w:rFonts w:asciiTheme="minorHAnsi" w:hAnsiTheme="minorHAnsi" w:cstheme="minorHAnsi"/>
          <w:b/>
          <w:sz w:val="28"/>
          <w:szCs w:val="28"/>
        </w:rPr>
        <w:t>CERCLE  SCIENTIFIQUE</w:t>
      </w:r>
      <w:proofErr w:type="gramEnd"/>
      <w:r w:rsidRPr="00DB62A0">
        <w:rPr>
          <w:rFonts w:asciiTheme="minorHAnsi" w:hAnsiTheme="minorHAnsi" w:cstheme="minorHAnsi"/>
          <w:b/>
          <w:sz w:val="28"/>
          <w:szCs w:val="28"/>
        </w:rPr>
        <w:t xml:space="preserve">  ETIENNE  DRIOTON</w:t>
      </w:r>
    </w:p>
    <w:p w:rsidR="00331252" w:rsidRDefault="00331252" w:rsidP="00331252">
      <w:pPr>
        <w:jc w:val="center"/>
        <w:rPr>
          <w:rFonts w:ascii="Papyrus" w:hAnsi="Papyrus"/>
          <w:b/>
          <w:i/>
          <w:sz w:val="20"/>
        </w:rPr>
      </w:pPr>
    </w:p>
    <w:p w:rsidR="00331252" w:rsidRPr="004B673E" w:rsidRDefault="00331252" w:rsidP="00331252">
      <w:pPr>
        <w:jc w:val="center"/>
        <w:rPr>
          <w:rFonts w:ascii="Papyrus" w:hAnsi="Papyrus"/>
          <w:b/>
          <w:i/>
          <w:sz w:val="20"/>
        </w:rPr>
      </w:pPr>
    </w:p>
    <w:p w:rsidR="00331252" w:rsidRPr="00DB62A0" w:rsidRDefault="00331252" w:rsidP="00331252">
      <w:pPr>
        <w:jc w:val="center"/>
        <w:rPr>
          <w:rFonts w:asciiTheme="minorHAnsi" w:hAnsiTheme="minorHAnsi" w:cstheme="minorHAnsi"/>
          <w:b/>
          <w:sz w:val="32"/>
          <w:szCs w:val="32"/>
        </w:rPr>
      </w:pPr>
      <w:proofErr w:type="gramStart"/>
      <w:r w:rsidRPr="00DB62A0">
        <w:rPr>
          <w:rFonts w:asciiTheme="minorHAnsi" w:hAnsiTheme="minorHAnsi" w:cstheme="minorHAnsi"/>
          <w:b/>
          <w:sz w:val="32"/>
          <w:szCs w:val="32"/>
        </w:rPr>
        <w:t>ASSEMBLEE  GENERALE</w:t>
      </w:r>
      <w:proofErr w:type="gramEnd"/>
      <w:r w:rsidRPr="00DB62A0">
        <w:rPr>
          <w:rFonts w:asciiTheme="minorHAnsi" w:hAnsiTheme="minorHAnsi" w:cstheme="minorHAnsi"/>
          <w:b/>
          <w:sz w:val="32"/>
          <w:szCs w:val="32"/>
        </w:rPr>
        <w:t xml:space="preserve">  2019</w:t>
      </w:r>
    </w:p>
    <w:p w:rsidR="00331252" w:rsidRPr="00DB62A0" w:rsidRDefault="00331252" w:rsidP="00331252">
      <w:pPr>
        <w:jc w:val="center"/>
        <w:rPr>
          <w:rFonts w:asciiTheme="minorHAnsi" w:hAnsiTheme="minorHAnsi" w:cstheme="minorHAnsi"/>
          <w:b/>
          <w:sz w:val="36"/>
          <w:szCs w:val="36"/>
        </w:rPr>
      </w:pPr>
    </w:p>
    <w:p w:rsidR="00331252" w:rsidRPr="00271E73" w:rsidRDefault="00331252" w:rsidP="00331252">
      <w:pPr>
        <w:jc w:val="center"/>
        <w:rPr>
          <w:rFonts w:asciiTheme="minorHAnsi" w:hAnsiTheme="minorHAnsi" w:cstheme="minorHAnsi"/>
          <w:b/>
        </w:rPr>
      </w:pPr>
      <w:r w:rsidRPr="00271E73">
        <w:rPr>
          <w:rFonts w:asciiTheme="minorHAnsi" w:hAnsiTheme="minorHAnsi" w:cstheme="minorHAnsi"/>
          <w:b/>
        </w:rPr>
        <w:t xml:space="preserve">Mercredi 24 avril 2019 </w:t>
      </w:r>
    </w:p>
    <w:p w:rsidR="00331252" w:rsidRPr="00271E73" w:rsidRDefault="00331252" w:rsidP="00331252">
      <w:pPr>
        <w:jc w:val="center"/>
        <w:rPr>
          <w:rFonts w:asciiTheme="minorHAnsi" w:hAnsiTheme="minorHAnsi" w:cstheme="minorHAnsi"/>
          <w:b/>
        </w:rPr>
      </w:pPr>
    </w:p>
    <w:p w:rsidR="00331252" w:rsidRPr="00271E73" w:rsidRDefault="00331252" w:rsidP="00331252">
      <w:pPr>
        <w:ind w:left="3540" w:hanging="3540"/>
        <w:jc w:val="center"/>
        <w:rPr>
          <w:rFonts w:asciiTheme="minorHAnsi" w:hAnsiTheme="minorHAnsi" w:cstheme="minorHAnsi"/>
        </w:rPr>
      </w:pPr>
      <w:r w:rsidRPr="00271E73">
        <w:rPr>
          <w:rFonts w:asciiTheme="minorHAnsi" w:hAnsiTheme="minorHAnsi" w:cstheme="minorHAnsi"/>
        </w:rPr>
        <w:t>Nancy, Conseil Départemental de Meurthe et Moselle</w:t>
      </w:r>
    </w:p>
    <w:p w:rsidR="00331252" w:rsidRPr="00271E73" w:rsidRDefault="00331252" w:rsidP="00331252">
      <w:pPr>
        <w:ind w:left="3540" w:hanging="3540"/>
        <w:jc w:val="center"/>
        <w:rPr>
          <w:rFonts w:asciiTheme="minorHAnsi" w:hAnsiTheme="minorHAnsi" w:cstheme="minorHAnsi"/>
        </w:rPr>
      </w:pPr>
      <w:r w:rsidRPr="00271E73">
        <w:rPr>
          <w:rFonts w:asciiTheme="minorHAnsi" w:hAnsiTheme="minorHAnsi" w:cstheme="minorHAnsi"/>
        </w:rPr>
        <w:t>Salon d’honneur J. Baudot</w:t>
      </w:r>
    </w:p>
    <w:p w:rsidR="00331252" w:rsidRPr="00271E73" w:rsidRDefault="00331252" w:rsidP="00331252">
      <w:pPr>
        <w:ind w:left="2832" w:hanging="2832"/>
      </w:pPr>
    </w:p>
    <w:p w:rsidR="00331252" w:rsidRPr="00271E73" w:rsidRDefault="00331252" w:rsidP="00331252">
      <w:pPr>
        <w:jc w:val="center"/>
        <w:rPr>
          <w:rFonts w:asciiTheme="minorHAnsi" w:hAnsiTheme="minorHAnsi" w:cstheme="minorHAnsi"/>
          <w:b/>
        </w:rPr>
      </w:pPr>
      <w:r w:rsidRPr="00271E73">
        <w:rPr>
          <w:rFonts w:asciiTheme="minorHAnsi" w:hAnsiTheme="minorHAnsi" w:cstheme="minorHAnsi"/>
          <w:b/>
        </w:rPr>
        <w:t>Compte Rendu</w:t>
      </w:r>
    </w:p>
    <w:p w:rsidR="00331252" w:rsidRPr="00331252" w:rsidRDefault="00331252" w:rsidP="00331252">
      <w:pPr>
        <w:rPr>
          <w:rFonts w:asciiTheme="minorHAnsi" w:hAnsiTheme="minorHAnsi" w:cstheme="minorHAnsi"/>
          <w:sz w:val="16"/>
          <w:szCs w:val="16"/>
        </w:rPr>
      </w:pPr>
    </w:p>
    <w:p w:rsidR="00331252" w:rsidRPr="00331252" w:rsidRDefault="00331252" w:rsidP="00331252">
      <w:pPr>
        <w:rPr>
          <w:rFonts w:asciiTheme="minorHAnsi" w:hAnsiTheme="minorHAnsi" w:cstheme="minorHAnsi"/>
          <w:sz w:val="16"/>
          <w:szCs w:val="16"/>
        </w:rPr>
      </w:pPr>
    </w:p>
    <w:p w:rsidR="00331252" w:rsidRPr="008A3F30" w:rsidRDefault="00331252" w:rsidP="00331252">
      <w:pPr>
        <w:jc w:val="center"/>
        <w:rPr>
          <w:rFonts w:ascii="Comic Sans MS" w:hAnsi="Comic Sans MS"/>
          <w:sz w:val="28"/>
          <w:szCs w:val="28"/>
        </w:rPr>
      </w:pPr>
      <w:r w:rsidRPr="008A3F30">
        <w:rPr>
          <w:rFonts w:ascii="Comic Sans MS" w:hAnsi="Comic Sans MS"/>
          <w:sz w:val="28"/>
          <w:szCs w:val="28"/>
        </w:rPr>
        <w:t>Rapport moral et d’activité</w:t>
      </w:r>
    </w:p>
    <w:p w:rsidR="00331252" w:rsidRPr="008A3F30" w:rsidRDefault="00331252" w:rsidP="00331252">
      <w:pPr>
        <w:jc w:val="center"/>
        <w:rPr>
          <w:rFonts w:ascii="Comic Sans MS" w:hAnsi="Comic Sans MS"/>
          <w:b/>
          <w:sz w:val="28"/>
          <w:szCs w:val="28"/>
        </w:rPr>
      </w:pPr>
    </w:p>
    <w:p w:rsidR="00331252" w:rsidRPr="008A3F30" w:rsidRDefault="00331252" w:rsidP="00331252">
      <w:pPr>
        <w:jc w:val="center"/>
        <w:rPr>
          <w:sz w:val="22"/>
          <w:szCs w:val="22"/>
        </w:rPr>
      </w:pPr>
      <w:proofErr w:type="gramStart"/>
      <w:r w:rsidRPr="008A3F30">
        <w:rPr>
          <w:sz w:val="22"/>
          <w:szCs w:val="22"/>
        </w:rPr>
        <w:t>par</w:t>
      </w:r>
      <w:proofErr w:type="gramEnd"/>
      <w:r w:rsidRPr="008A3F30">
        <w:rPr>
          <w:sz w:val="22"/>
          <w:szCs w:val="22"/>
        </w:rPr>
        <w:t xml:space="preserve"> le Président, Jean-Marie </w:t>
      </w:r>
      <w:proofErr w:type="spellStart"/>
      <w:r w:rsidRPr="008A3F30">
        <w:rPr>
          <w:sz w:val="22"/>
          <w:szCs w:val="22"/>
        </w:rPr>
        <w:t>Voiriot</w:t>
      </w:r>
      <w:proofErr w:type="spellEnd"/>
    </w:p>
    <w:p w:rsidR="00331252" w:rsidRDefault="00331252" w:rsidP="00331252">
      <w:pPr>
        <w:jc w:val="center"/>
        <w:rPr>
          <w:i/>
          <w:sz w:val="22"/>
          <w:szCs w:val="22"/>
        </w:rPr>
      </w:pPr>
    </w:p>
    <w:p w:rsidR="00331252" w:rsidRDefault="00331252" w:rsidP="00331252">
      <w:pPr>
        <w:jc w:val="both"/>
        <w:rPr>
          <w:rFonts w:asciiTheme="minorHAnsi" w:hAnsiTheme="minorHAnsi" w:cstheme="minorHAnsi"/>
          <w:bCs/>
        </w:rPr>
      </w:pPr>
      <w:r>
        <w:rPr>
          <w:rFonts w:asciiTheme="minorHAnsi" w:hAnsiTheme="minorHAnsi" w:cstheme="minorHAnsi"/>
          <w:bCs/>
        </w:rPr>
        <w:t>En préambule à la présentation du Rapport moral et d’activité, le Président :</w:t>
      </w:r>
    </w:p>
    <w:p w:rsidR="00331252" w:rsidRDefault="00331252" w:rsidP="00331252">
      <w:pPr>
        <w:jc w:val="both"/>
        <w:rPr>
          <w:rFonts w:asciiTheme="minorHAnsi" w:hAnsiTheme="minorHAnsi" w:cstheme="minorHAnsi"/>
        </w:rPr>
      </w:pPr>
      <w:r>
        <w:rPr>
          <w:rFonts w:asciiTheme="minorHAnsi" w:hAnsiTheme="minorHAnsi" w:cstheme="minorHAnsi"/>
          <w:bCs/>
        </w:rPr>
        <w:t>-t</w:t>
      </w:r>
      <w:r w:rsidRPr="000B2B76">
        <w:rPr>
          <w:rFonts w:asciiTheme="minorHAnsi" w:hAnsiTheme="minorHAnsi" w:cstheme="minorHAnsi"/>
          <w:bCs/>
        </w:rPr>
        <w:t>ient à remercier</w:t>
      </w:r>
      <w:r>
        <w:rPr>
          <w:rFonts w:asciiTheme="minorHAnsi" w:hAnsiTheme="minorHAnsi" w:cstheme="minorHAnsi"/>
          <w:bCs/>
        </w:rPr>
        <w:t xml:space="preserve"> Mme </w:t>
      </w:r>
      <w:r w:rsidRPr="00003579">
        <w:rPr>
          <w:rFonts w:asciiTheme="minorHAnsi" w:hAnsiTheme="minorHAnsi" w:cstheme="minorHAnsi"/>
        </w:rPr>
        <w:t>Nicole Creusot, Vice-Présidente du Conseil Départemental 54</w:t>
      </w:r>
      <w:r>
        <w:rPr>
          <w:rFonts w:asciiTheme="minorHAnsi" w:hAnsiTheme="minorHAnsi" w:cstheme="minorHAnsi"/>
        </w:rPr>
        <w:t xml:space="preserve"> </w:t>
      </w:r>
      <w:r w:rsidRPr="000B2B76">
        <w:rPr>
          <w:rFonts w:asciiTheme="minorHAnsi" w:hAnsiTheme="minorHAnsi" w:cstheme="minorHAnsi"/>
        </w:rPr>
        <w:t xml:space="preserve">pour son accueil et la mise à disposition </w:t>
      </w:r>
      <w:r>
        <w:rPr>
          <w:rFonts w:asciiTheme="minorHAnsi" w:hAnsiTheme="minorHAnsi" w:cstheme="minorHAnsi"/>
        </w:rPr>
        <w:t xml:space="preserve">gracieuse par le Conseil Départemental 54 </w:t>
      </w:r>
      <w:r w:rsidRPr="000B2B76">
        <w:rPr>
          <w:rFonts w:asciiTheme="minorHAnsi" w:hAnsiTheme="minorHAnsi" w:cstheme="minorHAnsi"/>
        </w:rPr>
        <w:t>du salon d’honneur</w:t>
      </w:r>
      <w:r>
        <w:rPr>
          <w:rFonts w:asciiTheme="minorHAnsi" w:hAnsiTheme="minorHAnsi" w:cstheme="minorHAnsi"/>
        </w:rPr>
        <w:t xml:space="preserve"> J. Baudot pour la tenue de cette assemblée générale,</w:t>
      </w:r>
    </w:p>
    <w:p w:rsidR="00331252" w:rsidRPr="000B2B76" w:rsidRDefault="00331252" w:rsidP="00331252">
      <w:pPr>
        <w:jc w:val="both"/>
        <w:rPr>
          <w:rFonts w:asciiTheme="minorHAnsi" w:hAnsiTheme="minorHAnsi" w:cstheme="minorHAnsi"/>
          <w:b/>
        </w:rPr>
      </w:pPr>
      <w:r>
        <w:rPr>
          <w:rFonts w:asciiTheme="minorHAnsi" w:hAnsiTheme="minorHAnsi" w:cstheme="minorHAnsi"/>
        </w:rPr>
        <w:t>-et souhaite la bienvenue aux personnes présentes à</w:t>
      </w:r>
      <w:r w:rsidRPr="000B2B76">
        <w:rPr>
          <w:rFonts w:asciiTheme="minorHAnsi" w:hAnsiTheme="minorHAnsi" w:cstheme="minorHAnsi"/>
        </w:rPr>
        <w:t xml:space="preserve"> cette AG</w:t>
      </w:r>
      <w:r>
        <w:rPr>
          <w:rFonts w:asciiTheme="minorHAnsi" w:hAnsiTheme="minorHAnsi" w:cstheme="minorHAnsi"/>
        </w:rPr>
        <w:t>, laquelle</w:t>
      </w:r>
      <w:r w:rsidRPr="000B2B76">
        <w:rPr>
          <w:rFonts w:asciiTheme="minorHAnsi" w:hAnsiTheme="minorHAnsi" w:cstheme="minorHAnsi"/>
        </w:rPr>
        <w:t xml:space="preserve"> </w:t>
      </w:r>
      <w:r>
        <w:rPr>
          <w:rFonts w:asciiTheme="minorHAnsi" w:hAnsiTheme="minorHAnsi" w:cstheme="minorHAnsi"/>
        </w:rPr>
        <w:t xml:space="preserve">revêt un caractère </w:t>
      </w:r>
      <w:r w:rsidRPr="000B2B76">
        <w:rPr>
          <w:rFonts w:asciiTheme="minorHAnsi" w:hAnsiTheme="minorHAnsi" w:cstheme="minorHAnsi"/>
        </w:rPr>
        <w:t>un peu exceptionnel et particuli</w:t>
      </w:r>
      <w:r>
        <w:rPr>
          <w:rFonts w:asciiTheme="minorHAnsi" w:hAnsiTheme="minorHAnsi" w:cstheme="minorHAnsi"/>
        </w:rPr>
        <w:t>er</w:t>
      </w:r>
      <w:r w:rsidRPr="000B2B76">
        <w:rPr>
          <w:rFonts w:asciiTheme="minorHAnsi" w:hAnsiTheme="minorHAnsi" w:cstheme="minorHAnsi"/>
        </w:rPr>
        <w:t xml:space="preserve"> sous plusieurs aspects : </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w:t>
      </w:r>
      <w:r>
        <w:rPr>
          <w:rFonts w:asciiTheme="minorHAnsi" w:hAnsiTheme="minorHAnsi" w:cstheme="minorHAnsi"/>
        </w:rPr>
        <w:t>cette AG</w:t>
      </w:r>
      <w:r w:rsidRPr="000B2B76">
        <w:rPr>
          <w:rFonts w:asciiTheme="minorHAnsi" w:hAnsiTheme="minorHAnsi" w:cstheme="minorHAnsi"/>
        </w:rPr>
        <w:t xml:space="preserve"> se déroule dans ce</w:t>
      </w:r>
      <w:r>
        <w:rPr>
          <w:rFonts w:asciiTheme="minorHAnsi" w:hAnsiTheme="minorHAnsi" w:cstheme="minorHAnsi"/>
        </w:rPr>
        <w:t>t ensemble de</w:t>
      </w:r>
      <w:r w:rsidRPr="000B2B76">
        <w:rPr>
          <w:rFonts w:asciiTheme="minorHAnsi" w:hAnsiTheme="minorHAnsi" w:cstheme="minorHAnsi"/>
        </w:rPr>
        <w:t xml:space="preserve"> bâtiment</w:t>
      </w:r>
      <w:r>
        <w:rPr>
          <w:rFonts w:asciiTheme="minorHAnsi" w:hAnsiTheme="minorHAnsi" w:cstheme="minorHAnsi"/>
        </w:rPr>
        <w:t>s</w:t>
      </w:r>
      <w:r w:rsidRPr="000B2B76">
        <w:rPr>
          <w:rFonts w:asciiTheme="minorHAnsi" w:hAnsiTheme="minorHAnsi" w:cstheme="minorHAnsi"/>
        </w:rPr>
        <w:t xml:space="preserve"> qui servi</w:t>
      </w:r>
      <w:r>
        <w:rPr>
          <w:rFonts w:asciiTheme="minorHAnsi" w:hAnsiTheme="minorHAnsi" w:cstheme="minorHAnsi"/>
        </w:rPr>
        <w:t>rent</w:t>
      </w:r>
      <w:r w:rsidRPr="000B2B76">
        <w:rPr>
          <w:rFonts w:asciiTheme="minorHAnsi" w:hAnsiTheme="minorHAnsi" w:cstheme="minorHAnsi"/>
        </w:rPr>
        <w:t xml:space="preserve"> jadis d’</w:t>
      </w:r>
      <w:r>
        <w:rPr>
          <w:rFonts w:asciiTheme="minorHAnsi" w:hAnsiTheme="minorHAnsi" w:cstheme="minorHAnsi"/>
        </w:rPr>
        <w:t>h</w:t>
      </w:r>
      <w:r w:rsidRPr="000B2B76">
        <w:rPr>
          <w:rFonts w:asciiTheme="minorHAnsi" w:hAnsiTheme="minorHAnsi" w:cstheme="minorHAnsi"/>
        </w:rPr>
        <w:t xml:space="preserve">ôpital militaire, appelé </w:t>
      </w:r>
      <w:r w:rsidRPr="00F06D75">
        <w:rPr>
          <w:rFonts w:asciiTheme="minorHAnsi" w:hAnsiTheme="minorHAnsi" w:cstheme="minorHAnsi"/>
          <w:b/>
          <w:bCs/>
        </w:rPr>
        <w:t xml:space="preserve">Hôpital </w:t>
      </w:r>
      <w:proofErr w:type="spellStart"/>
      <w:r w:rsidRPr="00F06D75">
        <w:rPr>
          <w:rFonts w:asciiTheme="minorHAnsi" w:hAnsiTheme="minorHAnsi" w:cstheme="minorHAnsi"/>
          <w:b/>
          <w:bCs/>
        </w:rPr>
        <w:t>Sédillot</w:t>
      </w:r>
      <w:proofErr w:type="spellEnd"/>
      <w:r w:rsidRPr="000B2B76">
        <w:rPr>
          <w:rFonts w:asciiTheme="minorHAnsi" w:hAnsiTheme="minorHAnsi" w:cstheme="minorHAnsi"/>
        </w:rPr>
        <w:t xml:space="preserve">, où exerça Etienne </w:t>
      </w:r>
      <w:proofErr w:type="spellStart"/>
      <w:r w:rsidRPr="000B2B76">
        <w:rPr>
          <w:rFonts w:asciiTheme="minorHAnsi" w:hAnsiTheme="minorHAnsi" w:cstheme="minorHAnsi"/>
        </w:rPr>
        <w:t>Drioton</w:t>
      </w:r>
      <w:proofErr w:type="spellEnd"/>
      <w:r w:rsidRPr="000B2B76">
        <w:rPr>
          <w:rFonts w:asciiTheme="minorHAnsi" w:hAnsiTheme="minorHAnsi" w:cstheme="minorHAnsi"/>
        </w:rPr>
        <w:t xml:space="preserve"> en tant qu’aumônier, d’août 1914 à mai 1917et de janvier à juillet 1919, </w:t>
      </w:r>
    </w:p>
    <w:p w:rsidR="00331252" w:rsidRDefault="00331252" w:rsidP="00331252">
      <w:pPr>
        <w:jc w:val="both"/>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à</w:t>
      </w:r>
      <w:proofErr w:type="gramEnd"/>
      <w:r>
        <w:rPr>
          <w:rFonts w:asciiTheme="minorHAnsi" w:hAnsiTheme="minorHAnsi" w:cstheme="minorHAnsi"/>
        </w:rPr>
        <w:t xml:space="preserve"> signaler que</w:t>
      </w:r>
      <w:r w:rsidRPr="000B2B76">
        <w:rPr>
          <w:rFonts w:asciiTheme="minorHAnsi" w:hAnsiTheme="minorHAnsi" w:cstheme="minorHAnsi"/>
        </w:rPr>
        <w:t xml:space="preserve"> </w:t>
      </w:r>
      <w:r>
        <w:rPr>
          <w:rFonts w:asciiTheme="minorHAnsi" w:hAnsiTheme="minorHAnsi" w:cstheme="minorHAnsi"/>
        </w:rPr>
        <w:t>certains</w:t>
      </w:r>
      <w:r w:rsidRPr="000B2B76">
        <w:rPr>
          <w:rFonts w:asciiTheme="minorHAnsi" w:hAnsiTheme="minorHAnsi" w:cstheme="minorHAnsi"/>
        </w:rPr>
        <w:t xml:space="preserve"> bâtiments </w:t>
      </w:r>
      <w:r>
        <w:rPr>
          <w:rFonts w:asciiTheme="minorHAnsi" w:hAnsiTheme="minorHAnsi" w:cstheme="minorHAnsi"/>
        </w:rPr>
        <w:t xml:space="preserve">de cet ensemble administratif </w:t>
      </w:r>
      <w:r w:rsidRPr="000B2B76">
        <w:rPr>
          <w:rFonts w:asciiTheme="minorHAnsi" w:hAnsiTheme="minorHAnsi" w:cstheme="minorHAnsi"/>
        </w:rPr>
        <w:t xml:space="preserve">présentent des témoignages </w:t>
      </w:r>
      <w:r>
        <w:rPr>
          <w:rFonts w:asciiTheme="minorHAnsi" w:hAnsiTheme="minorHAnsi" w:cstheme="minorHAnsi"/>
        </w:rPr>
        <w:t xml:space="preserve">de cet hôpital militaire </w:t>
      </w:r>
      <w:r w:rsidRPr="000B2B76">
        <w:rPr>
          <w:rFonts w:asciiTheme="minorHAnsi" w:hAnsiTheme="minorHAnsi" w:cstheme="minorHAnsi"/>
        </w:rPr>
        <w:t>dans les sols (on voit en particulier les signes du caducée dans un couloir), les mosaïques, la chapelle et d’autres éléments de l’architecture de l’ancien site militaire</w:t>
      </w:r>
      <w:r>
        <w:rPr>
          <w:rFonts w:asciiTheme="minorHAnsi" w:hAnsiTheme="minorHAnsi" w:cstheme="minorHAnsi"/>
        </w:rPr>
        <w:t>),</w:t>
      </w:r>
    </w:p>
    <w:p w:rsidR="00331252" w:rsidRDefault="00331252" w:rsidP="00331252">
      <w:pPr>
        <w:jc w:val="both"/>
        <w:rPr>
          <w:rFonts w:asciiTheme="minorHAnsi" w:hAnsiTheme="minorHAnsi" w:cstheme="minorHAnsi"/>
        </w:rPr>
      </w:pPr>
      <w:r w:rsidRPr="000B2B76">
        <w:rPr>
          <w:rFonts w:asciiTheme="minorHAnsi" w:hAnsiTheme="minorHAnsi" w:cstheme="minorHAnsi"/>
        </w:rPr>
        <w:t xml:space="preserve">- </w:t>
      </w:r>
      <w:r w:rsidRPr="00F06D75">
        <w:rPr>
          <w:rFonts w:asciiTheme="minorHAnsi" w:hAnsiTheme="minorHAnsi" w:cstheme="minorHAnsi"/>
          <w:b/>
          <w:bCs/>
        </w:rPr>
        <w:t>nous célébrons cette année le 130</w:t>
      </w:r>
      <w:r w:rsidRPr="00F06D75">
        <w:rPr>
          <w:rFonts w:asciiTheme="minorHAnsi" w:hAnsiTheme="minorHAnsi" w:cstheme="minorHAnsi"/>
          <w:b/>
          <w:bCs/>
          <w:vertAlign w:val="superscript"/>
        </w:rPr>
        <w:t>ème</w:t>
      </w:r>
      <w:r w:rsidRPr="00F06D75">
        <w:rPr>
          <w:rFonts w:asciiTheme="minorHAnsi" w:hAnsiTheme="minorHAnsi" w:cstheme="minorHAnsi"/>
          <w:b/>
          <w:bCs/>
        </w:rPr>
        <w:t xml:space="preserve"> anniversaire de la naissance d’Etienne </w:t>
      </w:r>
      <w:proofErr w:type="spellStart"/>
      <w:r w:rsidRPr="00F06D75">
        <w:rPr>
          <w:rFonts w:asciiTheme="minorHAnsi" w:hAnsiTheme="minorHAnsi" w:cstheme="minorHAnsi"/>
          <w:b/>
          <w:bCs/>
        </w:rPr>
        <w:t>Drioton</w:t>
      </w:r>
      <w:proofErr w:type="spellEnd"/>
      <w:r w:rsidRPr="00F06D75">
        <w:rPr>
          <w:rFonts w:asciiTheme="minorHAnsi" w:hAnsiTheme="minorHAnsi" w:cstheme="minorHAnsi"/>
          <w:b/>
          <w:bCs/>
        </w:rPr>
        <w:t>, né en 1889</w:t>
      </w:r>
      <w:r w:rsidRPr="000B2B76">
        <w:rPr>
          <w:rFonts w:asciiTheme="minorHAnsi" w:hAnsiTheme="minorHAnsi" w:cstheme="minorHAnsi"/>
        </w:rPr>
        <w:t>, année de l’Exposition Universelle à Paris avec la construction de la tour Eiffel,</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mais en 2019, derni</w:t>
      </w:r>
      <w:r>
        <w:rPr>
          <w:rFonts w:asciiTheme="minorHAnsi" w:hAnsiTheme="minorHAnsi" w:cstheme="minorHAnsi"/>
        </w:rPr>
        <w:t>èrement</w:t>
      </w:r>
      <w:r w:rsidRPr="000B2B76">
        <w:rPr>
          <w:rFonts w:asciiTheme="minorHAnsi" w:hAnsiTheme="minorHAnsi" w:cstheme="minorHAnsi"/>
        </w:rPr>
        <w:t xml:space="preserve">, les médias ont parlé de </w:t>
      </w:r>
      <w:r w:rsidRPr="000B2B76">
        <w:rPr>
          <w:rFonts w:asciiTheme="minorHAnsi" w:hAnsiTheme="minorHAnsi" w:cstheme="minorHAnsi"/>
          <w:color w:val="000000"/>
        </w:rPr>
        <w:t xml:space="preserve">l’exposition Toutankhamon, tout comme des 30 ans de la construction de la pyramide du Louvre ; aujourd’hui le sujet d’actualité est hélas l’incendie de la Cathédrale Notre-Dame de Paris que n’a pas manqué de fréquenter le chanoine </w:t>
      </w:r>
      <w:proofErr w:type="spellStart"/>
      <w:r w:rsidRPr="000B2B76">
        <w:rPr>
          <w:rFonts w:asciiTheme="minorHAnsi" w:hAnsiTheme="minorHAnsi" w:cstheme="minorHAnsi"/>
          <w:color w:val="000000"/>
        </w:rPr>
        <w:t>Drioton</w:t>
      </w:r>
      <w:proofErr w:type="spellEnd"/>
      <w:r w:rsidRPr="000B2B76">
        <w:rPr>
          <w:rFonts w:asciiTheme="minorHAnsi" w:hAnsiTheme="minorHAnsi" w:cstheme="minorHAnsi"/>
          <w:color w:val="000000"/>
        </w:rPr>
        <w:t xml:space="preserve"> lors de ses séjours à Paris.</w:t>
      </w:r>
    </w:p>
    <w:p w:rsidR="00331252" w:rsidRPr="000B2B76" w:rsidRDefault="00331252" w:rsidP="00331252">
      <w:pPr>
        <w:jc w:val="both"/>
        <w:rPr>
          <w:rFonts w:asciiTheme="minorHAnsi" w:hAnsiTheme="minorHAnsi" w:cstheme="minorHAnsi"/>
          <w:color w:val="000000"/>
        </w:rPr>
      </w:pPr>
    </w:p>
    <w:p w:rsidR="00331252" w:rsidRPr="000B2B76" w:rsidRDefault="00331252" w:rsidP="00331252">
      <w:pPr>
        <w:jc w:val="both"/>
        <w:rPr>
          <w:rFonts w:asciiTheme="minorHAnsi" w:hAnsiTheme="minorHAnsi" w:cstheme="minorHAnsi"/>
          <w:color w:val="000000"/>
        </w:rPr>
      </w:pPr>
      <w:r>
        <w:rPr>
          <w:rFonts w:asciiTheme="minorHAnsi" w:hAnsiTheme="minorHAnsi" w:cstheme="minorHAnsi"/>
          <w:color w:val="000000"/>
        </w:rPr>
        <w:t>L</w:t>
      </w:r>
      <w:r w:rsidRPr="000B2B76">
        <w:rPr>
          <w:rFonts w:asciiTheme="minorHAnsi" w:hAnsiTheme="minorHAnsi" w:cstheme="minorHAnsi"/>
          <w:color w:val="000000"/>
        </w:rPr>
        <w:t xml:space="preserve">es deux </w:t>
      </w:r>
      <w:r>
        <w:rPr>
          <w:rFonts w:asciiTheme="minorHAnsi" w:hAnsiTheme="minorHAnsi" w:cstheme="minorHAnsi"/>
          <w:color w:val="000000"/>
        </w:rPr>
        <w:t xml:space="preserve">premiers </w:t>
      </w:r>
      <w:r w:rsidRPr="000B2B76">
        <w:rPr>
          <w:rFonts w:asciiTheme="minorHAnsi" w:hAnsiTheme="minorHAnsi" w:cstheme="minorHAnsi"/>
          <w:color w:val="000000"/>
        </w:rPr>
        <w:t xml:space="preserve">sujets, Toutankhamon et le Louvre nous rapprochent d’Etienne </w:t>
      </w:r>
      <w:proofErr w:type="spellStart"/>
      <w:r w:rsidRPr="000B2B76">
        <w:rPr>
          <w:rFonts w:asciiTheme="minorHAnsi" w:hAnsiTheme="minorHAnsi" w:cstheme="minorHAnsi"/>
          <w:color w:val="000000"/>
        </w:rPr>
        <w:t>Drioton</w:t>
      </w:r>
      <w:proofErr w:type="spellEnd"/>
      <w:r w:rsidRPr="000B2B76">
        <w:rPr>
          <w:rFonts w:asciiTheme="minorHAnsi" w:hAnsiTheme="minorHAnsi" w:cstheme="minorHAnsi"/>
          <w:color w:val="000000"/>
        </w:rPr>
        <w:t>, qui fut nommé en 1926 Conservateur Adjoint au département des Antiquités Egyptiennes du Louvre, et qui au cours de sa carrière en Egypte (1936 à 1952) en tant que Directeur Général des Antiquités Egyptiennes au Caire eut l’occasion de rencontrer Howard Carter, de 15 ans son aîné, célèbre archéologue et égyptologue qui découvrit en 1922 le tombeau de Toutankhamon.</w:t>
      </w:r>
    </w:p>
    <w:p w:rsidR="00331252" w:rsidRPr="000B2B76" w:rsidRDefault="00331252" w:rsidP="00331252">
      <w:pPr>
        <w:jc w:val="both"/>
        <w:rPr>
          <w:rFonts w:asciiTheme="minorHAnsi" w:hAnsiTheme="minorHAnsi" w:cstheme="minorHAnsi"/>
          <w:color w:val="000000"/>
        </w:rPr>
      </w:pPr>
    </w:p>
    <w:p w:rsidR="00331252" w:rsidRPr="000B2B76" w:rsidRDefault="00331252" w:rsidP="00331252">
      <w:pPr>
        <w:jc w:val="both"/>
        <w:rPr>
          <w:rFonts w:asciiTheme="minorHAnsi" w:hAnsiTheme="minorHAnsi" w:cstheme="minorHAnsi"/>
        </w:rPr>
      </w:pPr>
      <w:r w:rsidRPr="000B2B76">
        <w:rPr>
          <w:rFonts w:asciiTheme="minorHAnsi" w:hAnsiTheme="minorHAnsi" w:cstheme="minorHAnsi"/>
          <w:b/>
        </w:rPr>
        <w:t>Le rapport financier</w:t>
      </w:r>
      <w:r w:rsidRPr="000B2B76">
        <w:rPr>
          <w:rFonts w:asciiTheme="minorHAnsi" w:hAnsiTheme="minorHAnsi" w:cstheme="minorHAnsi"/>
        </w:rPr>
        <w:t xml:space="preserve"> témoigne de la bonne santé du CSED, du moins en 2018 car les résultats de 2017 ont été négatifs en raison de la part financière du CSED (2.600 €) dans l</w:t>
      </w:r>
      <w:r>
        <w:rPr>
          <w:rFonts w:asciiTheme="minorHAnsi" w:hAnsiTheme="minorHAnsi" w:cstheme="minorHAnsi"/>
        </w:rPr>
        <w:t>’opération de</w:t>
      </w:r>
      <w:r w:rsidRPr="000B2B76">
        <w:rPr>
          <w:rFonts w:asciiTheme="minorHAnsi" w:hAnsiTheme="minorHAnsi" w:cstheme="minorHAnsi"/>
        </w:rPr>
        <w:t xml:space="preserve"> numérisation des clichés photographiques : ce qui signifie qu’une opération ne peut être financée sur une seule année : cette situation va d’ailleurs se retrouver en 2019.</w:t>
      </w:r>
    </w:p>
    <w:p w:rsidR="00331252" w:rsidRPr="000B2B76" w:rsidRDefault="00331252" w:rsidP="00331252">
      <w:pPr>
        <w:jc w:val="both"/>
        <w:rPr>
          <w:rFonts w:asciiTheme="minorHAnsi" w:hAnsiTheme="minorHAnsi" w:cstheme="minorHAnsi"/>
        </w:rPr>
      </w:pPr>
    </w:p>
    <w:p w:rsidR="00331252" w:rsidRPr="000B2B76" w:rsidRDefault="00331252" w:rsidP="00331252">
      <w:pPr>
        <w:jc w:val="both"/>
        <w:rPr>
          <w:rFonts w:asciiTheme="minorHAnsi" w:hAnsiTheme="minorHAnsi" w:cstheme="minorHAnsi"/>
        </w:rPr>
      </w:pPr>
      <w:r w:rsidRPr="000B2B76">
        <w:rPr>
          <w:rFonts w:asciiTheme="minorHAnsi" w:hAnsiTheme="minorHAnsi" w:cstheme="minorHAnsi"/>
          <w:b/>
        </w:rPr>
        <w:lastRenderedPageBreak/>
        <w:t>L’effectif des adhérents</w:t>
      </w:r>
      <w:r w:rsidRPr="000B2B76">
        <w:rPr>
          <w:rFonts w:asciiTheme="minorHAnsi" w:hAnsiTheme="minorHAnsi" w:cstheme="minorHAnsi"/>
        </w:rPr>
        <w:t xml:space="preserve"> est constant : au nombre de 64, ce qui traduit une validation des actions entreprises, tout en regrettant le peu d’engouement, d’intéressement ? de la part des jeunes (30 à 60 ans),</w:t>
      </w:r>
    </w:p>
    <w:p w:rsidR="00331252" w:rsidRPr="000B2B76" w:rsidRDefault="00331252" w:rsidP="00331252">
      <w:pPr>
        <w:jc w:val="both"/>
        <w:rPr>
          <w:rFonts w:asciiTheme="minorHAnsi" w:hAnsiTheme="minorHAnsi" w:cstheme="minorHAnsi"/>
        </w:rPr>
      </w:pPr>
    </w:p>
    <w:p w:rsidR="00331252" w:rsidRDefault="00331252" w:rsidP="00331252">
      <w:pPr>
        <w:jc w:val="both"/>
        <w:rPr>
          <w:rFonts w:asciiTheme="minorHAnsi" w:hAnsiTheme="minorHAnsi" w:cstheme="minorHAnsi"/>
          <w:b/>
        </w:rPr>
      </w:pPr>
      <w:r w:rsidRPr="000B2B76">
        <w:rPr>
          <w:rFonts w:asciiTheme="minorHAnsi" w:hAnsiTheme="minorHAnsi" w:cstheme="minorHAnsi"/>
          <w:b/>
        </w:rPr>
        <w:t>De nombreuses réalisations ont vu le jour en 2018 :</w:t>
      </w:r>
    </w:p>
    <w:p w:rsidR="00331252" w:rsidRPr="000B2B76" w:rsidRDefault="00331252" w:rsidP="00331252">
      <w:pPr>
        <w:jc w:val="both"/>
        <w:rPr>
          <w:rFonts w:asciiTheme="minorHAnsi" w:hAnsiTheme="minorHAnsi" w:cstheme="minorHAnsi"/>
          <w:b/>
        </w:rPr>
      </w:pP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xml:space="preserve">-la </w:t>
      </w:r>
      <w:r w:rsidRPr="00F06D75">
        <w:rPr>
          <w:rFonts w:asciiTheme="minorHAnsi" w:hAnsiTheme="minorHAnsi" w:cstheme="minorHAnsi"/>
          <w:b/>
          <w:bCs/>
        </w:rPr>
        <w:t>Grammaire écrite par Etienne DRIOTON</w:t>
      </w:r>
      <w:r w:rsidRPr="000B2B76">
        <w:rPr>
          <w:rFonts w:asciiTheme="minorHAnsi" w:hAnsiTheme="minorHAnsi" w:cstheme="minorHAnsi"/>
        </w:rPr>
        <w:t xml:space="preserve"> à l’usage des élèves de l’Institut Catholique de Paris pour l’année scolaire 1920-1921 a été numérisée en décembre 2018 : elle figure sur le site internet. Une version papier a été reformatée et ce document est disponible pour les personnes qui souhaiteraient l’acquérir (15 €).</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xml:space="preserve">-Pour la partie animation de l’AG 2018, le Cercle Généalogique de Nancy avait présenté la </w:t>
      </w:r>
      <w:r w:rsidRPr="00F06D75">
        <w:rPr>
          <w:rFonts w:asciiTheme="minorHAnsi" w:hAnsiTheme="minorHAnsi" w:cstheme="minorHAnsi"/>
          <w:b/>
          <w:bCs/>
        </w:rPr>
        <w:t xml:space="preserve">généalogie de la famille </w:t>
      </w:r>
      <w:proofErr w:type="spellStart"/>
      <w:r w:rsidRPr="00F06D75">
        <w:rPr>
          <w:rFonts w:asciiTheme="minorHAnsi" w:hAnsiTheme="minorHAnsi" w:cstheme="minorHAnsi"/>
          <w:b/>
          <w:bCs/>
        </w:rPr>
        <w:t>Drioton</w:t>
      </w:r>
      <w:proofErr w:type="spellEnd"/>
      <w:r w:rsidRPr="000B2B76">
        <w:rPr>
          <w:rFonts w:asciiTheme="minorHAnsi" w:hAnsiTheme="minorHAnsi" w:cstheme="minorHAnsi"/>
        </w:rPr>
        <w:t xml:space="preserve"> et avait évoqué quelques anecdotes de la famille </w:t>
      </w:r>
      <w:proofErr w:type="spellStart"/>
      <w:r w:rsidRPr="000B2B76">
        <w:rPr>
          <w:rFonts w:asciiTheme="minorHAnsi" w:hAnsiTheme="minorHAnsi" w:cstheme="minorHAnsi"/>
        </w:rPr>
        <w:t>Drioton</w:t>
      </w:r>
      <w:proofErr w:type="spellEnd"/>
      <w:r w:rsidRPr="000B2B76">
        <w:rPr>
          <w:rFonts w:asciiTheme="minorHAnsi" w:hAnsiTheme="minorHAnsi" w:cstheme="minorHAnsi"/>
        </w:rPr>
        <w:t xml:space="preserve">. A la suite de cette intervention, le CGN a réalisé un panneau présentant l’arbre généalogique ainsi que les origines de la famille </w:t>
      </w:r>
      <w:proofErr w:type="spellStart"/>
      <w:r w:rsidRPr="000B2B76">
        <w:rPr>
          <w:rFonts w:asciiTheme="minorHAnsi" w:hAnsiTheme="minorHAnsi" w:cstheme="minorHAnsi"/>
        </w:rPr>
        <w:t>Drioton</w:t>
      </w:r>
      <w:proofErr w:type="spellEnd"/>
      <w:r w:rsidRPr="000B2B76">
        <w:rPr>
          <w:rFonts w:asciiTheme="minorHAnsi" w:hAnsiTheme="minorHAnsi" w:cstheme="minorHAnsi"/>
        </w:rPr>
        <w:t xml:space="preserve">. </w:t>
      </w:r>
    </w:p>
    <w:p w:rsidR="00331252" w:rsidRDefault="00331252" w:rsidP="00331252">
      <w:pPr>
        <w:jc w:val="both"/>
        <w:rPr>
          <w:rFonts w:asciiTheme="minorHAnsi" w:hAnsiTheme="minorHAnsi" w:cstheme="minorHAnsi"/>
        </w:rPr>
      </w:pPr>
      <w:r w:rsidRPr="000B2B76">
        <w:rPr>
          <w:rFonts w:asciiTheme="minorHAnsi" w:hAnsiTheme="minorHAnsi" w:cstheme="minorHAnsi"/>
        </w:rPr>
        <w:t>-</w:t>
      </w:r>
      <w:r w:rsidRPr="00F06D75">
        <w:rPr>
          <w:rFonts w:asciiTheme="minorHAnsi" w:hAnsiTheme="minorHAnsi" w:cstheme="minorHAnsi"/>
          <w:b/>
          <w:bCs/>
        </w:rPr>
        <w:t>Conférences</w:t>
      </w:r>
      <w:r w:rsidRPr="000B2B76">
        <w:rPr>
          <w:rFonts w:asciiTheme="minorHAnsi" w:hAnsiTheme="minorHAnsi" w:cstheme="minorHAnsi"/>
        </w:rPr>
        <w:t> : fidèle à Nancy, Mme JURET est venue combler les adhérents de l’association des Amis de la Bibliothèque Diocésaine le 24 mars 2018 ainsi que les adhérents de l’UCP Nancy le 15 octobre 2018. Souhaitons son passage à nouveau en 2019, en particulier parmi les antennes lorraines de l’UCP. Des contacts sont en cours.</w:t>
      </w:r>
    </w:p>
    <w:p w:rsidR="00331252" w:rsidRDefault="00331252" w:rsidP="00331252">
      <w:pPr>
        <w:rPr>
          <w:rFonts w:asciiTheme="minorHAnsi" w:hAnsiTheme="minorHAnsi" w:cstheme="minorHAnsi"/>
        </w:rPr>
      </w:pPr>
      <w:r>
        <w:rPr>
          <w:rFonts w:asciiTheme="minorHAnsi" w:hAnsiTheme="minorHAnsi" w:cstheme="minorHAnsi"/>
        </w:rPr>
        <w:t>A noter également la conférence donnée par Mme JURET devant les Amis de Champollion à Troyes le 16 mars 2018.</w:t>
      </w:r>
    </w:p>
    <w:p w:rsidR="00331252" w:rsidRPr="000B2B76" w:rsidRDefault="00331252" w:rsidP="00331252">
      <w:pPr>
        <w:jc w:val="both"/>
        <w:rPr>
          <w:rFonts w:asciiTheme="minorHAnsi" w:hAnsiTheme="minorHAnsi" w:cstheme="minorHAnsi"/>
        </w:rPr>
      </w:pPr>
    </w:p>
    <w:p w:rsidR="00331252" w:rsidRPr="000B2B76" w:rsidRDefault="00331252" w:rsidP="00331252">
      <w:pPr>
        <w:pStyle w:val="Default"/>
        <w:jc w:val="both"/>
        <w:rPr>
          <w:rFonts w:asciiTheme="minorHAnsi" w:hAnsiTheme="minorHAnsi" w:cstheme="minorHAnsi"/>
        </w:rPr>
      </w:pPr>
      <w:r w:rsidRPr="000B2B76">
        <w:rPr>
          <w:rFonts w:asciiTheme="minorHAnsi" w:hAnsiTheme="minorHAnsi" w:cstheme="minorHAnsi"/>
        </w:rPr>
        <w:t xml:space="preserve">-Signalons enfin qu’en partenariat avec l’association GAREN, une sortie culturelle a permis à 14 adhérents du CSED de visiter la belle exposition </w:t>
      </w:r>
      <w:r w:rsidRPr="000B2B76">
        <w:rPr>
          <w:rStyle w:val="A1"/>
          <w:rFonts w:asciiTheme="minorHAnsi" w:hAnsiTheme="minorHAnsi" w:cstheme="minorHAnsi"/>
          <w:sz w:val="24"/>
          <w:szCs w:val="24"/>
        </w:rPr>
        <w:t>temporaire consacrée aux splendeurs du christianisme</w:t>
      </w:r>
      <w:r w:rsidRPr="000B2B76">
        <w:rPr>
          <w:rFonts w:asciiTheme="minorHAnsi" w:hAnsiTheme="minorHAnsi" w:cstheme="minorHAnsi"/>
        </w:rPr>
        <w:t xml:space="preserve"> et présentée au Musée de la Cour d’Or de Metz le 10 octobre 2018 sur le thème : Art et dévotions, de Liège à Turin, Xème au XVIIIème siècle.</w:t>
      </w:r>
    </w:p>
    <w:p w:rsidR="00331252" w:rsidRPr="000B2B76" w:rsidRDefault="00331252" w:rsidP="00331252">
      <w:pPr>
        <w:jc w:val="both"/>
        <w:rPr>
          <w:rFonts w:asciiTheme="minorHAnsi" w:hAnsiTheme="minorHAnsi" w:cstheme="minorHAnsi"/>
        </w:rPr>
      </w:pPr>
    </w:p>
    <w:p w:rsidR="00331252" w:rsidRPr="000B2B76" w:rsidRDefault="00331252" w:rsidP="00331252">
      <w:pPr>
        <w:jc w:val="both"/>
        <w:rPr>
          <w:rFonts w:asciiTheme="minorHAnsi" w:hAnsiTheme="minorHAnsi" w:cstheme="minorHAnsi"/>
          <w:b/>
        </w:rPr>
      </w:pPr>
      <w:r w:rsidRPr="000B2B76">
        <w:rPr>
          <w:rFonts w:asciiTheme="minorHAnsi" w:hAnsiTheme="minorHAnsi" w:cstheme="minorHAnsi"/>
          <w:b/>
        </w:rPr>
        <w:t xml:space="preserve">Quels sont les réalisations, les projets et les événements </w:t>
      </w:r>
      <w:r>
        <w:rPr>
          <w:rFonts w:asciiTheme="minorHAnsi" w:hAnsiTheme="minorHAnsi" w:cstheme="minorHAnsi"/>
          <w:b/>
        </w:rPr>
        <w:t xml:space="preserve">pour </w:t>
      </w:r>
      <w:r w:rsidRPr="000B2B76">
        <w:rPr>
          <w:rFonts w:asciiTheme="minorHAnsi" w:hAnsiTheme="minorHAnsi" w:cstheme="minorHAnsi"/>
          <w:b/>
        </w:rPr>
        <w:t>2019 :</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première manifestation : la superbe exposition à Montgeron « Étienne DRIOTON, un égyptologue au fil du Nil », qui s’est tenue du 12 janvier au 2 février 2019</w:t>
      </w:r>
      <w:r>
        <w:rPr>
          <w:rFonts w:asciiTheme="minorHAnsi" w:hAnsiTheme="minorHAnsi" w:cstheme="minorHAnsi"/>
        </w:rPr>
        <w:t xml:space="preserve"> ; c’est </w:t>
      </w:r>
      <w:r w:rsidRPr="000B2B76">
        <w:rPr>
          <w:rFonts w:asciiTheme="minorHAnsi" w:hAnsiTheme="minorHAnsi" w:cstheme="minorHAnsi"/>
        </w:rPr>
        <w:t xml:space="preserve">à cette occasion </w:t>
      </w:r>
      <w:r>
        <w:rPr>
          <w:rFonts w:asciiTheme="minorHAnsi" w:hAnsiTheme="minorHAnsi" w:cstheme="minorHAnsi"/>
        </w:rPr>
        <w:t>qu’</w:t>
      </w:r>
      <w:r w:rsidRPr="000B2B76">
        <w:rPr>
          <w:rFonts w:asciiTheme="minorHAnsi" w:hAnsiTheme="minorHAnsi" w:cstheme="minorHAnsi"/>
        </w:rPr>
        <w:t xml:space="preserve">est sorti </w:t>
      </w:r>
      <w:r>
        <w:rPr>
          <w:rFonts w:asciiTheme="minorHAnsi" w:hAnsiTheme="minorHAnsi" w:cstheme="minorHAnsi"/>
        </w:rPr>
        <w:t>l’</w:t>
      </w:r>
      <w:r w:rsidRPr="00EB416C">
        <w:rPr>
          <w:rFonts w:asciiTheme="minorHAnsi" w:hAnsiTheme="minorHAnsi" w:cstheme="minorHAnsi"/>
          <w:b/>
          <w:bCs/>
        </w:rPr>
        <w:t>album « Etienne DRIOTON et l’Egypte »</w:t>
      </w:r>
      <w:r w:rsidRPr="000B2B76">
        <w:rPr>
          <w:rFonts w:asciiTheme="minorHAnsi" w:hAnsiTheme="minorHAnsi" w:cstheme="minorHAnsi"/>
        </w:rPr>
        <w:t xml:space="preserve"> qui présente une sélection de 265 clichés parmi les 5300 photos prises en Egypte par Etienne DRIOTON,</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xml:space="preserve">- un </w:t>
      </w:r>
      <w:r w:rsidRPr="00EB416C">
        <w:rPr>
          <w:rFonts w:asciiTheme="minorHAnsi" w:hAnsiTheme="minorHAnsi" w:cstheme="minorHAnsi"/>
          <w:b/>
          <w:bCs/>
        </w:rPr>
        <w:t>dépliant présentant les principaux sit</w:t>
      </w:r>
      <w:r>
        <w:rPr>
          <w:rFonts w:asciiTheme="minorHAnsi" w:hAnsiTheme="minorHAnsi" w:cstheme="minorHAnsi"/>
          <w:b/>
          <w:bCs/>
        </w:rPr>
        <w:t>es</w:t>
      </w:r>
      <w:r w:rsidRPr="000B2B76">
        <w:rPr>
          <w:rFonts w:asciiTheme="minorHAnsi" w:hAnsiTheme="minorHAnsi" w:cstheme="minorHAnsi"/>
        </w:rPr>
        <w:t xml:space="preserve"> « </w:t>
      </w:r>
      <w:proofErr w:type="spellStart"/>
      <w:r w:rsidRPr="00EB416C">
        <w:rPr>
          <w:rFonts w:asciiTheme="minorHAnsi" w:hAnsiTheme="minorHAnsi" w:cstheme="minorHAnsi"/>
          <w:b/>
          <w:bCs/>
        </w:rPr>
        <w:t>Drioton</w:t>
      </w:r>
      <w:proofErr w:type="spellEnd"/>
      <w:r w:rsidRPr="000B2B76">
        <w:rPr>
          <w:rFonts w:asciiTheme="minorHAnsi" w:hAnsiTheme="minorHAnsi" w:cstheme="minorHAnsi"/>
        </w:rPr>
        <w:t xml:space="preserve"> » à travers l’agglomération de Nancy vient d’être imprimé : il est disponible dès ce jour. Il devrait servir de documentation aux guides de Nancy, qu’ils dépendent ou non de l’Office de Tourisme. De plus, il sera à disposition du public en général sur différents présentoirs </w:t>
      </w:r>
      <w:r>
        <w:rPr>
          <w:rFonts w:asciiTheme="minorHAnsi" w:hAnsiTheme="minorHAnsi" w:cstheme="minorHAnsi"/>
        </w:rPr>
        <w:t>répartis sur</w:t>
      </w:r>
      <w:r w:rsidRPr="000B2B76">
        <w:rPr>
          <w:rFonts w:asciiTheme="minorHAnsi" w:hAnsiTheme="minorHAnsi" w:cstheme="minorHAnsi"/>
        </w:rPr>
        <w:t xml:space="preserve"> la Ville,</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xml:space="preserve">-la sortie ce jour du n° 53 de </w:t>
      </w:r>
      <w:r w:rsidRPr="00EB416C">
        <w:rPr>
          <w:rFonts w:asciiTheme="minorHAnsi" w:hAnsiTheme="minorHAnsi" w:cstheme="minorHAnsi"/>
          <w:b/>
          <w:bCs/>
        </w:rPr>
        <w:t>la Nouvelle Revue Lorraine</w:t>
      </w:r>
      <w:r w:rsidRPr="00EB416C">
        <w:rPr>
          <w:rFonts w:asciiTheme="minorHAnsi" w:hAnsiTheme="minorHAnsi" w:cstheme="minorHAnsi"/>
        </w:rPr>
        <w:t xml:space="preserve"> </w:t>
      </w:r>
      <w:r w:rsidRPr="000B2B76">
        <w:rPr>
          <w:rFonts w:asciiTheme="minorHAnsi" w:hAnsiTheme="minorHAnsi" w:cstheme="minorHAnsi"/>
        </w:rPr>
        <w:t xml:space="preserve">qui publie un long et passionnant article sur Etienne DRIOTON : cette revue est en vente dès ce </w:t>
      </w:r>
      <w:r>
        <w:rPr>
          <w:rFonts w:asciiTheme="minorHAnsi" w:hAnsiTheme="minorHAnsi" w:cstheme="minorHAnsi"/>
        </w:rPr>
        <w:t>jour</w:t>
      </w:r>
      <w:r w:rsidRPr="000B2B76">
        <w:rPr>
          <w:rFonts w:asciiTheme="minorHAnsi" w:hAnsiTheme="minorHAnsi" w:cstheme="minorHAnsi"/>
        </w:rPr>
        <w:t xml:space="preserve"> au prix </w:t>
      </w:r>
      <w:r>
        <w:rPr>
          <w:rFonts w:asciiTheme="minorHAnsi" w:hAnsiTheme="minorHAnsi" w:cstheme="minorHAnsi"/>
        </w:rPr>
        <w:t xml:space="preserve">public </w:t>
      </w:r>
      <w:r w:rsidRPr="000B2B76">
        <w:rPr>
          <w:rFonts w:asciiTheme="minorHAnsi" w:hAnsiTheme="minorHAnsi" w:cstheme="minorHAnsi"/>
        </w:rPr>
        <w:t xml:space="preserve">de 10,50 €, </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xml:space="preserve">-la pose de deux nouvelles plaques, allée </w:t>
      </w:r>
      <w:proofErr w:type="spellStart"/>
      <w:r w:rsidRPr="000B2B76">
        <w:rPr>
          <w:rFonts w:asciiTheme="minorHAnsi" w:hAnsiTheme="minorHAnsi" w:cstheme="minorHAnsi"/>
        </w:rPr>
        <w:t>Drioton</w:t>
      </w:r>
      <w:proofErr w:type="spellEnd"/>
      <w:r w:rsidRPr="000B2B76">
        <w:rPr>
          <w:rFonts w:asciiTheme="minorHAnsi" w:hAnsiTheme="minorHAnsi" w:cstheme="minorHAnsi"/>
        </w:rPr>
        <w:t>, de façon à ce que le nom de cette rue soit plus lisible,</w:t>
      </w:r>
    </w:p>
    <w:p w:rsidR="00331252" w:rsidRPr="00F06D75" w:rsidRDefault="00331252" w:rsidP="00331252">
      <w:pPr>
        <w:jc w:val="both"/>
        <w:rPr>
          <w:rFonts w:asciiTheme="minorHAnsi" w:hAnsiTheme="minorHAnsi" w:cstheme="minorHAnsi"/>
          <w:b/>
          <w:bCs/>
        </w:rPr>
      </w:pPr>
      <w:r w:rsidRPr="000B2B76">
        <w:rPr>
          <w:rFonts w:asciiTheme="minorHAnsi" w:hAnsiTheme="minorHAnsi" w:cstheme="minorHAnsi"/>
        </w:rPr>
        <w:t xml:space="preserve">-le CSED participera à </w:t>
      </w:r>
      <w:r w:rsidRPr="00F06D75">
        <w:rPr>
          <w:rFonts w:asciiTheme="minorHAnsi" w:hAnsiTheme="minorHAnsi" w:cstheme="minorHAnsi"/>
          <w:b/>
          <w:bCs/>
        </w:rPr>
        <w:t xml:space="preserve">Nancy, le 22 septembre </w:t>
      </w:r>
      <w:r>
        <w:rPr>
          <w:rFonts w:asciiTheme="minorHAnsi" w:hAnsiTheme="minorHAnsi" w:cstheme="minorHAnsi"/>
          <w:b/>
          <w:bCs/>
        </w:rPr>
        <w:t xml:space="preserve">2019 </w:t>
      </w:r>
      <w:r w:rsidRPr="00F06D75">
        <w:rPr>
          <w:rFonts w:asciiTheme="minorHAnsi" w:hAnsiTheme="minorHAnsi" w:cstheme="minorHAnsi"/>
          <w:b/>
          <w:bCs/>
        </w:rPr>
        <w:t>à la journée des associations et le 05 octobre à la journée d’accueil des nouveaux nancéiens,</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-pour la saison 2019-2020, plusieurs antennes lorraines de l’UCP ont déjà programmé la conférence de Mme JURET : à ce jour : Pont à Mousson, Lunéville</w:t>
      </w:r>
      <w:r>
        <w:rPr>
          <w:rFonts w:asciiTheme="minorHAnsi" w:hAnsiTheme="minorHAnsi" w:cstheme="minorHAnsi"/>
        </w:rPr>
        <w:t xml:space="preserve"> </w:t>
      </w:r>
      <w:r w:rsidRPr="000B2B76">
        <w:rPr>
          <w:rFonts w:asciiTheme="minorHAnsi" w:hAnsiTheme="minorHAnsi" w:cstheme="minorHAnsi"/>
        </w:rPr>
        <w:t>et Verdun,</w:t>
      </w:r>
    </w:p>
    <w:p w:rsidR="00331252" w:rsidRPr="00EB416C" w:rsidRDefault="00331252" w:rsidP="00331252">
      <w:pPr>
        <w:jc w:val="both"/>
        <w:rPr>
          <w:rStyle w:val="Lienhypertexte"/>
          <w:rFonts w:asciiTheme="minorHAnsi" w:hAnsiTheme="minorHAnsi" w:cstheme="minorHAnsi"/>
          <w:color w:val="auto"/>
          <w:u w:val="none"/>
          <w:bdr w:val="none" w:sz="0" w:space="0" w:color="auto" w:frame="1"/>
          <w:shd w:val="clear" w:color="auto" w:fill="FFFFFF"/>
        </w:rPr>
      </w:pPr>
      <w:r w:rsidRPr="000B2B76">
        <w:rPr>
          <w:rFonts w:asciiTheme="minorHAnsi" w:hAnsiTheme="minorHAnsi" w:cstheme="minorHAnsi"/>
        </w:rPr>
        <w:t xml:space="preserve">-la préparation d’une </w:t>
      </w:r>
      <w:r w:rsidRPr="00F06D75">
        <w:rPr>
          <w:rFonts w:asciiTheme="minorHAnsi" w:hAnsiTheme="minorHAnsi" w:cstheme="minorHAnsi"/>
          <w:b/>
          <w:bCs/>
        </w:rPr>
        <w:t>exposition à Villers les Nancy, en septembre 2020</w:t>
      </w:r>
      <w:r>
        <w:rPr>
          <w:rFonts w:asciiTheme="minorHAnsi" w:hAnsiTheme="minorHAnsi" w:cstheme="minorHAnsi"/>
        </w:rPr>
        <w:t xml:space="preserve">, </w:t>
      </w:r>
      <w:r w:rsidRPr="000B2B76">
        <w:rPr>
          <w:rFonts w:asciiTheme="minorHAnsi" w:hAnsiTheme="minorHAnsi" w:cstheme="minorHAnsi"/>
        </w:rPr>
        <w:t>qui reprendra une gra</w:t>
      </w:r>
      <w:r>
        <w:rPr>
          <w:rFonts w:asciiTheme="minorHAnsi" w:hAnsiTheme="minorHAnsi" w:cstheme="minorHAnsi"/>
        </w:rPr>
        <w:t>n</w:t>
      </w:r>
      <w:r w:rsidRPr="000B2B76">
        <w:rPr>
          <w:rFonts w:asciiTheme="minorHAnsi" w:hAnsiTheme="minorHAnsi" w:cstheme="minorHAnsi"/>
        </w:rPr>
        <w:t>de partie de celle présentée à Montgeron en janvier 2019, et cela sur deux sites</w:t>
      </w:r>
      <w:r>
        <w:rPr>
          <w:rFonts w:asciiTheme="minorHAnsi" w:hAnsiTheme="minorHAnsi" w:cstheme="minorHAnsi"/>
        </w:rPr>
        <w:t xml:space="preserve"> : </w:t>
      </w:r>
      <w:r w:rsidRPr="000B2B76">
        <w:rPr>
          <w:rFonts w:asciiTheme="minorHAnsi" w:hAnsiTheme="minorHAnsi" w:cstheme="minorHAnsi"/>
        </w:rPr>
        <w:t>au château Mme de Graffi</w:t>
      </w:r>
      <w:r w:rsidRPr="000B2B76">
        <w:rPr>
          <w:rFonts w:asciiTheme="minorHAnsi" w:hAnsiTheme="minorHAnsi" w:cstheme="minorHAnsi"/>
          <w:bdr w:val="none" w:sz="0" w:space="0" w:color="auto" w:frame="1"/>
          <w:shd w:val="clear" w:color="auto" w:fill="FFFFFF"/>
        </w:rPr>
        <w:t xml:space="preserve">gny qui </w:t>
      </w:r>
      <w:r w:rsidRPr="00EB416C">
        <w:rPr>
          <w:rFonts w:asciiTheme="minorHAnsi" w:hAnsiTheme="minorHAnsi" w:cstheme="minorHAnsi"/>
          <w:bdr w:val="none" w:sz="0" w:space="0" w:color="auto" w:frame="1"/>
          <w:shd w:val="clear" w:color="auto" w:fill="FFFFFF"/>
        </w:rPr>
        <w:t xml:space="preserve">présentera </w:t>
      </w:r>
      <w:r w:rsidRPr="00EB416C">
        <w:rPr>
          <w:rStyle w:val="Lienhypertexte"/>
          <w:rFonts w:asciiTheme="minorHAnsi" w:hAnsiTheme="minorHAnsi" w:cstheme="minorHAnsi"/>
          <w:color w:val="auto"/>
          <w:u w:val="none"/>
          <w:bdr w:val="none" w:sz="0" w:space="0" w:color="auto" w:frame="1"/>
          <w:shd w:val="clear" w:color="auto" w:fill="FFFFFF"/>
        </w:rPr>
        <w:t>l’égyptologue, et au Domaine de l’</w:t>
      </w:r>
      <w:proofErr w:type="spellStart"/>
      <w:r w:rsidRPr="00EB416C">
        <w:rPr>
          <w:rStyle w:val="Lienhypertexte"/>
          <w:rFonts w:asciiTheme="minorHAnsi" w:hAnsiTheme="minorHAnsi" w:cstheme="minorHAnsi"/>
          <w:color w:val="auto"/>
          <w:u w:val="none"/>
          <w:bdr w:val="none" w:sz="0" w:space="0" w:color="auto" w:frame="1"/>
          <w:shd w:val="clear" w:color="auto" w:fill="FFFFFF"/>
        </w:rPr>
        <w:t>Asnée</w:t>
      </w:r>
      <w:proofErr w:type="spellEnd"/>
      <w:r w:rsidRPr="00EB416C">
        <w:rPr>
          <w:rStyle w:val="Lienhypertexte"/>
          <w:rFonts w:asciiTheme="minorHAnsi" w:hAnsiTheme="minorHAnsi" w:cstheme="minorHAnsi"/>
          <w:color w:val="auto"/>
          <w:u w:val="none"/>
          <w:bdr w:val="none" w:sz="0" w:space="0" w:color="auto" w:frame="1"/>
          <w:shd w:val="clear" w:color="auto" w:fill="FFFFFF"/>
        </w:rPr>
        <w:t xml:space="preserve"> pour mettre en valeur l’homme, le nancéien, l’huma</w:t>
      </w:r>
      <w:r>
        <w:rPr>
          <w:rStyle w:val="Lienhypertexte"/>
          <w:rFonts w:asciiTheme="minorHAnsi" w:hAnsiTheme="minorHAnsi" w:cstheme="minorHAnsi"/>
          <w:color w:val="auto"/>
          <w:u w:val="none"/>
          <w:bdr w:val="none" w:sz="0" w:space="0" w:color="auto" w:frame="1"/>
          <w:shd w:val="clear" w:color="auto" w:fill="FFFFFF"/>
        </w:rPr>
        <w:t>niste.</w:t>
      </w:r>
    </w:p>
    <w:p w:rsidR="00331252" w:rsidRPr="00EB416C" w:rsidRDefault="00331252" w:rsidP="00331252">
      <w:pPr>
        <w:jc w:val="both"/>
        <w:rPr>
          <w:rFonts w:asciiTheme="minorHAnsi" w:hAnsiTheme="minorHAnsi" w:cstheme="minorHAnsi"/>
        </w:rPr>
      </w:pP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lastRenderedPageBreak/>
        <w:t>Mais cette exposition va demander dès maintenant une disponibilité de</w:t>
      </w:r>
      <w:r>
        <w:rPr>
          <w:rFonts w:asciiTheme="minorHAnsi" w:hAnsiTheme="minorHAnsi" w:cstheme="minorHAnsi"/>
        </w:rPr>
        <w:t xml:space="preserve"> la part de </w:t>
      </w:r>
      <w:r w:rsidRPr="000B2B76">
        <w:rPr>
          <w:rFonts w:asciiTheme="minorHAnsi" w:hAnsiTheme="minorHAnsi" w:cstheme="minorHAnsi"/>
        </w:rPr>
        <w:t>bonnes volontés : aide à la prise de photographies, préparation, sélection des photos à présenter, permanences à assurer et autres services divers,</w:t>
      </w:r>
    </w:p>
    <w:p w:rsidR="00331252" w:rsidRPr="000B2B76" w:rsidRDefault="00331252" w:rsidP="00331252">
      <w:pPr>
        <w:jc w:val="both"/>
        <w:rPr>
          <w:rFonts w:asciiTheme="minorHAnsi" w:hAnsiTheme="minorHAnsi" w:cstheme="minorHAnsi"/>
        </w:rPr>
      </w:pPr>
      <w:r w:rsidRPr="000B2B76">
        <w:rPr>
          <w:rFonts w:asciiTheme="minorHAnsi" w:hAnsiTheme="minorHAnsi" w:cstheme="minorHAnsi"/>
        </w:rPr>
        <w:t xml:space="preserve">-enfin, de nombreux contacts sont pris par Mme </w:t>
      </w:r>
      <w:proofErr w:type="spellStart"/>
      <w:r w:rsidRPr="000B2B76">
        <w:rPr>
          <w:rFonts w:asciiTheme="minorHAnsi" w:hAnsiTheme="minorHAnsi" w:cstheme="minorHAnsi"/>
        </w:rPr>
        <w:t>Juret</w:t>
      </w:r>
      <w:proofErr w:type="spellEnd"/>
      <w:r w:rsidRPr="000B2B76">
        <w:rPr>
          <w:rFonts w:asciiTheme="minorHAnsi" w:hAnsiTheme="minorHAnsi" w:cstheme="minorHAnsi"/>
        </w:rPr>
        <w:t xml:space="preserve"> pour que cette exposition voyage dans quelques villes de France : sans doute à Metz, </w:t>
      </w:r>
      <w:proofErr w:type="gramStart"/>
      <w:r w:rsidRPr="000B2B76">
        <w:rPr>
          <w:rFonts w:asciiTheme="minorHAnsi" w:hAnsiTheme="minorHAnsi" w:cstheme="minorHAnsi"/>
        </w:rPr>
        <w:t>Strasbourg,…</w:t>
      </w:r>
      <w:proofErr w:type="gramEnd"/>
    </w:p>
    <w:p w:rsidR="00331252" w:rsidRPr="000B2B76" w:rsidRDefault="00331252" w:rsidP="00331252">
      <w:pPr>
        <w:rPr>
          <w:rFonts w:asciiTheme="minorHAnsi" w:hAnsiTheme="minorHAnsi" w:cstheme="minorHAnsi"/>
        </w:rPr>
      </w:pPr>
    </w:p>
    <w:p w:rsidR="00331252" w:rsidRDefault="00331252" w:rsidP="00331252">
      <w:pPr>
        <w:jc w:val="both"/>
        <w:rPr>
          <w:rFonts w:asciiTheme="minorHAnsi" w:hAnsiTheme="minorHAnsi" w:cstheme="minorHAnsi"/>
        </w:rPr>
      </w:pPr>
      <w:r>
        <w:rPr>
          <w:rFonts w:asciiTheme="minorHAnsi" w:hAnsiTheme="minorHAnsi" w:cstheme="minorHAnsi"/>
        </w:rPr>
        <w:t xml:space="preserve">Pour terminer, le Président remercie les personnes présentes </w:t>
      </w:r>
      <w:r w:rsidRPr="000B2B76">
        <w:rPr>
          <w:rFonts w:asciiTheme="minorHAnsi" w:hAnsiTheme="minorHAnsi" w:cstheme="minorHAnsi"/>
        </w:rPr>
        <w:t xml:space="preserve">pour </w:t>
      </w:r>
      <w:r>
        <w:rPr>
          <w:rFonts w:asciiTheme="minorHAnsi" w:hAnsiTheme="minorHAnsi" w:cstheme="minorHAnsi"/>
        </w:rPr>
        <w:t>leur</w:t>
      </w:r>
      <w:r w:rsidRPr="000B2B76">
        <w:rPr>
          <w:rFonts w:asciiTheme="minorHAnsi" w:hAnsiTheme="minorHAnsi" w:cstheme="minorHAnsi"/>
        </w:rPr>
        <w:t xml:space="preserve"> écoute et </w:t>
      </w:r>
      <w:r>
        <w:rPr>
          <w:rFonts w:asciiTheme="minorHAnsi" w:hAnsiTheme="minorHAnsi" w:cstheme="minorHAnsi"/>
        </w:rPr>
        <w:t>leur</w:t>
      </w:r>
      <w:r w:rsidRPr="000B2B76">
        <w:rPr>
          <w:rFonts w:asciiTheme="minorHAnsi" w:hAnsiTheme="minorHAnsi" w:cstheme="minorHAnsi"/>
        </w:rPr>
        <w:t xml:space="preserve"> disponibilité durant cette année d’anniversaire.</w:t>
      </w:r>
    </w:p>
    <w:p w:rsidR="00331252" w:rsidRDefault="00331252" w:rsidP="00331252">
      <w:pPr>
        <w:jc w:val="both"/>
        <w:rPr>
          <w:rFonts w:asciiTheme="minorHAnsi" w:hAnsiTheme="minorHAnsi" w:cstheme="minorHAnsi"/>
        </w:rPr>
      </w:pPr>
    </w:p>
    <w:p w:rsidR="00331252" w:rsidRDefault="00331252" w:rsidP="00331252">
      <w:pPr>
        <w:rPr>
          <w:i/>
        </w:rPr>
      </w:pPr>
    </w:p>
    <w:p w:rsidR="00331252" w:rsidRPr="00FF799C" w:rsidRDefault="00331252" w:rsidP="00331252">
      <w:pPr>
        <w:jc w:val="center"/>
        <w:rPr>
          <w:rFonts w:ascii="Comic Sans MS" w:hAnsi="Comic Sans MS"/>
          <w:sz w:val="28"/>
          <w:szCs w:val="28"/>
        </w:rPr>
      </w:pPr>
      <w:proofErr w:type="gramStart"/>
      <w:r w:rsidRPr="00FF799C">
        <w:rPr>
          <w:rFonts w:ascii="Comic Sans MS" w:hAnsi="Comic Sans MS"/>
          <w:sz w:val="28"/>
          <w:szCs w:val="28"/>
        </w:rPr>
        <w:t>Rapports  financiers</w:t>
      </w:r>
      <w:proofErr w:type="gramEnd"/>
    </w:p>
    <w:p w:rsidR="00331252" w:rsidRPr="00B30551" w:rsidRDefault="00331252" w:rsidP="00331252">
      <w:pPr>
        <w:jc w:val="center"/>
        <w:rPr>
          <w:rFonts w:ascii="Comic Sans MS" w:hAnsi="Comic Sans MS"/>
          <w:i/>
          <w:sz w:val="28"/>
          <w:szCs w:val="28"/>
        </w:rPr>
      </w:pPr>
    </w:p>
    <w:p w:rsidR="00331252" w:rsidRPr="002113B4" w:rsidRDefault="00331252" w:rsidP="00331252">
      <w:pPr>
        <w:jc w:val="center"/>
        <w:rPr>
          <w:rFonts w:asciiTheme="minorHAnsi" w:hAnsiTheme="minorHAnsi" w:cstheme="minorHAnsi"/>
        </w:rPr>
      </w:pPr>
      <w:proofErr w:type="gramStart"/>
      <w:r w:rsidRPr="002113B4">
        <w:rPr>
          <w:rFonts w:asciiTheme="minorHAnsi" w:hAnsiTheme="minorHAnsi" w:cstheme="minorHAnsi"/>
        </w:rPr>
        <w:t>présentés</w:t>
      </w:r>
      <w:proofErr w:type="gramEnd"/>
      <w:r w:rsidRPr="002113B4">
        <w:rPr>
          <w:rFonts w:asciiTheme="minorHAnsi" w:hAnsiTheme="minorHAnsi" w:cstheme="minorHAnsi"/>
        </w:rPr>
        <w:t xml:space="preserve"> par Michèle </w:t>
      </w:r>
      <w:proofErr w:type="spellStart"/>
      <w:r w:rsidRPr="002113B4">
        <w:rPr>
          <w:rFonts w:asciiTheme="minorHAnsi" w:hAnsiTheme="minorHAnsi" w:cstheme="minorHAnsi"/>
        </w:rPr>
        <w:t>Allanet</w:t>
      </w:r>
      <w:proofErr w:type="spellEnd"/>
    </w:p>
    <w:p w:rsidR="00331252" w:rsidRPr="00B30551" w:rsidRDefault="00331252" w:rsidP="00331252">
      <w:pPr>
        <w:jc w:val="center"/>
        <w:rPr>
          <w:rFonts w:ascii="Comic Sans MS" w:hAnsi="Comic Sans MS"/>
          <w:i/>
          <w:sz w:val="20"/>
          <w:szCs w:val="20"/>
        </w:rPr>
      </w:pPr>
    </w:p>
    <w:p w:rsidR="00331252" w:rsidRPr="00867351" w:rsidRDefault="00331252" w:rsidP="00331252">
      <w:pPr>
        <w:jc w:val="center"/>
        <w:rPr>
          <w:rFonts w:ascii="Comic Sans MS" w:hAnsi="Comic Sans MS"/>
        </w:rPr>
      </w:pPr>
      <w:r w:rsidRPr="00867351">
        <w:rPr>
          <w:rFonts w:ascii="Comic Sans MS" w:hAnsi="Comic Sans MS"/>
        </w:rPr>
        <w:t>Compte de Résultat et Bilan 201</w:t>
      </w:r>
      <w:r>
        <w:rPr>
          <w:rFonts w:ascii="Comic Sans MS" w:hAnsi="Comic Sans MS"/>
        </w:rPr>
        <w:t>8</w:t>
      </w:r>
    </w:p>
    <w:p w:rsidR="00331252" w:rsidRPr="00867351" w:rsidRDefault="00331252" w:rsidP="00331252">
      <w:pPr>
        <w:jc w:val="center"/>
        <w:rPr>
          <w:rFonts w:ascii="Comic Sans MS" w:hAnsi="Comic Sans MS"/>
        </w:rP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Le compte de résultat 2018 est présenté dans le détail, au niveau des produits, des charges et du bilan.</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b/>
          <w:bCs/>
        </w:rPr>
        <w:t>Les produits se montent à 1.955,53 €,</w:t>
      </w:r>
      <w:r w:rsidRPr="002113B4">
        <w:rPr>
          <w:rFonts w:asciiTheme="minorHAnsi" w:hAnsiTheme="minorHAnsi" w:cstheme="minorHAnsi"/>
        </w:rPr>
        <w:t xml:space="preserve"> comprenant principalement le produit de 63 cotisations, pour 965,00 €, et la vente de 7 livres pour 154,00 €.</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b/>
          <w:bCs/>
        </w:rPr>
        <w:t>Les charges d’un montant de 1.794,06 €</w:t>
      </w:r>
      <w:r w:rsidRPr="002113B4">
        <w:rPr>
          <w:rFonts w:asciiTheme="minorHAnsi" w:hAnsiTheme="minorHAnsi" w:cstheme="minorHAnsi"/>
        </w:rPr>
        <w:t xml:space="preserve"> prennent en compte le coût de la numérisation de la Grammaire d’Etienne </w:t>
      </w:r>
      <w:proofErr w:type="spellStart"/>
      <w:r w:rsidRPr="002113B4">
        <w:rPr>
          <w:rFonts w:asciiTheme="minorHAnsi" w:hAnsiTheme="minorHAnsi" w:cstheme="minorHAnsi"/>
        </w:rPr>
        <w:t>Drioton</w:t>
      </w:r>
      <w:proofErr w:type="spellEnd"/>
      <w:r w:rsidRPr="002113B4">
        <w:rPr>
          <w:rFonts w:asciiTheme="minorHAnsi" w:hAnsiTheme="minorHAnsi" w:cstheme="minorHAnsi"/>
        </w:rPr>
        <w:t>, l’achat de 17 exemplaires du livre biographique pour 243,06 € et différentes dépenses de fonctionnement.</w:t>
      </w:r>
    </w:p>
    <w:p w:rsidR="00331252" w:rsidRPr="002113B4" w:rsidRDefault="00331252" w:rsidP="00331252">
      <w:pPr>
        <w:jc w:val="both"/>
        <w:rPr>
          <w:rFonts w:asciiTheme="minorHAnsi" w:hAnsiTheme="minorHAnsi" w:cstheme="minorHAnsi"/>
          <w:b/>
          <w:bCs/>
        </w:rPr>
      </w:pPr>
      <w:r w:rsidRPr="002113B4">
        <w:rPr>
          <w:rFonts w:asciiTheme="minorHAnsi" w:hAnsiTheme="minorHAnsi" w:cstheme="minorHAnsi"/>
          <w:b/>
          <w:bCs/>
        </w:rPr>
        <w:t>Le Compte de Résultat présente un solde de 161,47 €.</w:t>
      </w:r>
    </w:p>
    <w:p w:rsidR="00331252" w:rsidRPr="002113B4" w:rsidRDefault="00331252" w:rsidP="00331252">
      <w:pPr>
        <w:jc w:val="both"/>
        <w:rPr>
          <w:rFonts w:asciiTheme="minorHAnsi" w:hAnsiTheme="minorHAnsi" w:cstheme="minorHAnsi"/>
          <w:i/>
        </w:rP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Le Bilan se présente ainsi :</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 xml:space="preserve">Report à nouveau de 2015 : </w:t>
      </w:r>
      <w:r w:rsidRPr="002113B4">
        <w:rPr>
          <w:rFonts w:asciiTheme="minorHAnsi" w:hAnsiTheme="minorHAnsi" w:cstheme="minorHAnsi"/>
        </w:rPr>
        <w:tab/>
      </w:r>
      <w:r w:rsidRPr="002113B4">
        <w:rPr>
          <w:rFonts w:asciiTheme="minorHAnsi" w:hAnsiTheme="minorHAnsi" w:cstheme="minorHAnsi"/>
        </w:rPr>
        <w:tab/>
        <w:t>3 283,24</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 xml:space="preserve">Résultat 2018 :  </w:t>
      </w:r>
      <w:r w:rsidRPr="002113B4">
        <w:rPr>
          <w:rFonts w:asciiTheme="minorHAnsi" w:hAnsiTheme="minorHAnsi" w:cstheme="minorHAnsi"/>
        </w:rPr>
        <w:tab/>
        <w:t xml:space="preserve"> </w:t>
      </w:r>
      <w:r w:rsidRPr="002113B4">
        <w:rPr>
          <w:rFonts w:asciiTheme="minorHAnsi" w:hAnsiTheme="minorHAnsi" w:cstheme="minorHAnsi"/>
        </w:rPr>
        <w:tab/>
        <w:t xml:space="preserve"> </w:t>
      </w:r>
      <w:r w:rsidRPr="002113B4">
        <w:rPr>
          <w:rFonts w:asciiTheme="minorHAnsi" w:hAnsiTheme="minorHAnsi" w:cstheme="minorHAnsi"/>
        </w:rPr>
        <w:tab/>
      </w:r>
      <w:r w:rsidRPr="002113B4">
        <w:rPr>
          <w:rFonts w:asciiTheme="minorHAnsi" w:hAnsiTheme="minorHAnsi" w:cstheme="minorHAnsi"/>
          <w:u w:val="single"/>
        </w:rPr>
        <w:t xml:space="preserve">   161,47</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Total :</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3.444,71 €</w:t>
      </w:r>
    </w:p>
    <w:p w:rsidR="00331252" w:rsidRPr="00B30551" w:rsidRDefault="00331252" w:rsidP="00331252">
      <w:pPr>
        <w:ind w:left="360"/>
        <w:rPr>
          <w:i/>
        </w:rPr>
      </w:pPr>
    </w:p>
    <w:p w:rsidR="00331252" w:rsidRPr="00B30551" w:rsidRDefault="00331252" w:rsidP="00331252">
      <w:pPr>
        <w:ind w:left="360"/>
        <w:rPr>
          <w:i/>
        </w:rPr>
      </w:pPr>
    </w:p>
    <w:p w:rsidR="00331252" w:rsidRPr="00835F8D" w:rsidRDefault="00331252" w:rsidP="00331252">
      <w:pPr>
        <w:jc w:val="center"/>
      </w:pPr>
      <w:r w:rsidRPr="00835F8D">
        <w:rPr>
          <w:rFonts w:ascii="Comic Sans MS" w:hAnsi="Comic Sans MS"/>
        </w:rPr>
        <w:t>Budget prévisionnel 201</w:t>
      </w:r>
      <w:r>
        <w:rPr>
          <w:rFonts w:ascii="Comic Sans MS" w:hAnsi="Comic Sans MS"/>
        </w:rPr>
        <w:t>9</w:t>
      </w:r>
      <w:r w:rsidRPr="00835F8D">
        <w:t xml:space="preserve"> </w:t>
      </w:r>
    </w:p>
    <w:p w:rsidR="00331252" w:rsidRPr="00835F8D" w:rsidRDefault="00331252" w:rsidP="00331252">
      <w:pPr>
        <w:ind w:left="360"/>
      </w:pPr>
    </w:p>
    <w:p w:rsidR="00331252" w:rsidRPr="002113B4" w:rsidRDefault="00331252" w:rsidP="00331252">
      <w:pPr>
        <w:rPr>
          <w:rFonts w:asciiTheme="minorHAnsi" w:hAnsiTheme="minorHAnsi" w:cstheme="minorHAnsi"/>
        </w:rPr>
      </w:pPr>
      <w:r w:rsidRPr="002113B4">
        <w:rPr>
          <w:rFonts w:asciiTheme="minorHAnsi" w:hAnsiTheme="minorHAnsi" w:cstheme="minorHAnsi"/>
        </w:rPr>
        <w:t>Le Budget prévisionnel 2019 se présente ainsi :</w:t>
      </w:r>
    </w:p>
    <w:p w:rsidR="00331252" w:rsidRPr="00331252" w:rsidRDefault="00331252" w:rsidP="00331252">
      <w:pPr>
        <w:rPr>
          <w:rFonts w:asciiTheme="minorHAnsi" w:hAnsiTheme="minorHAnsi" w:cstheme="minorHAnsi"/>
          <w:sz w:val="16"/>
          <w:szCs w:val="16"/>
        </w:rPr>
      </w:pPr>
    </w:p>
    <w:p w:rsidR="00331252" w:rsidRPr="002113B4" w:rsidRDefault="00331252" w:rsidP="00331252">
      <w:pPr>
        <w:rPr>
          <w:rFonts w:asciiTheme="minorHAnsi" w:hAnsiTheme="minorHAnsi" w:cstheme="minorHAnsi"/>
        </w:rPr>
      </w:pPr>
      <w:r w:rsidRPr="002113B4">
        <w:rPr>
          <w:rFonts w:asciiTheme="minorHAnsi" w:hAnsiTheme="minorHAnsi" w:cstheme="minorHAnsi"/>
          <w:b/>
          <w:bCs/>
        </w:rPr>
        <w:t>Produits</w:t>
      </w:r>
      <w:r w:rsidRPr="002113B4">
        <w:rPr>
          <w:rFonts w:asciiTheme="minorHAnsi" w:hAnsiTheme="minorHAnsi" w:cstheme="minorHAnsi"/>
        </w:rPr>
        <w:t> :</w:t>
      </w:r>
      <w:r w:rsidRPr="002113B4">
        <w:rPr>
          <w:rFonts w:asciiTheme="minorHAnsi" w:hAnsiTheme="minorHAnsi" w:cstheme="minorHAnsi"/>
        </w:rPr>
        <w:tab/>
      </w:r>
      <w:r w:rsidRPr="002113B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2.577</w:t>
      </w:r>
    </w:p>
    <w:p w:rsidR="00331252" w:rsidRPr="002113B4" w:rsidRDefault="00331252" w:rsidP="00331252">
      <w:pPr>
        <w:rPr>
          <w:rFonts w:asciiTheme="minorHAnsi" w:hAnsiTheme="minorHAnsi" w:cstheme="minorHAnsi"/>
        </w:rPr>
      </w:pPr>
      <w:r>
        <w:rPr>
          <w:rFonts w:asciiTheme="minorHAnsi" w:hAnsiTheme="minorHAnsi" w:cstheme="minorHAnsi"/>
        </w:rPr>
        <w:t>C</w:t>
      </w:r>
      <w:r w:rsidRPr="002113B4">
        <w:rPr>
          <w:rFonts w:asciiTheme="minorHAnsi" w:hAnsiTheme="minorHAnsi" w:cstheme="minorHAnsi"/>
        </w:rPr>
        <w:t xml:space="preserve">otisations </w:t>
      </w:r>
      <w:r w:rsidRPr="002113B4">
        <w:rPr>
          <w:rFonts w:asciiTheme="minorHAnsi" w:hAnsiTheme="minorHAnsi" w:cstheme="minorHAnsi"/>
        </w:rPr>
        <w:tab/>
      </w:r>
      <w:r w:rsidRPr="002113B4">
        <w:rPr>
          <w:rFonts w:asciiTheme="minorHAnsi" w:hAnsiTheme="minorHAnsi" w:cstheme="minorHAnsi"/>
        </w:rPr>
        <w:tab/>
      </w:r>
      <w:r>
        <w:rPr>
          <w:rFonts w:asciiTheme="minorHAnsi" w:hAnsiTheme="minorHAnsi" w:cstheme="minorHAnsi"/>
        </w:rPr>
        <w:tab/>
      </w:r>
      <w:r w:rsidRPr="002113B4">
        <w:rPr>
          <w:rFonts w:asciiTheme="minorHAnsi" w:hAnsiTheme="minorHAnsi" w:cstheme="minorHAnsi"/>
        </w:rPr>
        <w:tab/>
        <w:t>1.140</w:t>
      </w:r>
    </w:p>
    <w:p w:rsidR="00331252" w:rsidRPr="002113B4" w:rsidRDefault="00331252" w:rsidP="00331252">
      <w:pPr>
        <w:rPr>
          <w:rFonts w:asciiTheme="minorHAnsi" w:hAnsiTheme="minorHAnsi" w:cstheme="minorHAnsi"/>
        </w:rPr>
      </w:pPr>
      <w:r w:rsidRPr="002113B4">
        <w:rPr>
          <w:rFonts w:asciiTheme="minorHAnsi" w:hAnsiTheme="minorHAnsi" w:cstheme="minorHAnsi"/>
        </w:rPr>
        <w:t>Intérêts</w:t>
      </w:r>
      <w:r>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     27</w:t>
      </w:r>
    </w:p>
    <w:p w:rsidR="00331252" w:rsidRPr="002113B4" w:rsidRDefault="00331252" w:rsidP="00331252">
      <w:pPr>
        <w:rPr>
          <w:rFonts w:asciiTheme="minorHAnsi" w:hAnsiTheme="minorHAnsi" w:cstheme="minorHAnsi"/>
        </w:rPr>
      </w:pPr>
      <w:r w:rsidRPr="002113B4">
        <w:rPr>
          <w:rFonts w:asciiTheme="minorHAnsi" w:hAnsiTheme="minorHAnsi" w:cstheme="minorHAnsi"/>
        </w:rPr>
        <w:t xml:space="preserve">Vente de livres </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   910</w:t>
      </w:r>
    </w:p>
    <w:p w:rsidR="00331252" w:rsidRPr="002113B4" w:rsidRDefault="00331252" w:rsidP="00331252">
      <w:pPr>
        <w:rPr>
          <w:rFonts w:asciiTheme="minorHAnsi" w:hAnsiTheme="minorHAnsi" w:cstheme="minorHAnsi"/>
        </w:rPr>
      </w:pPr>
      <w:r w:rsidRPr="002113B4">
        <w:rPr>
          <w:rFonts w:asciiTheme="minorHAnsi" w:hAnsiTheme="minorHAnsi" w:cstheme="minorHAnsi"/>
        </w:rPr>
        <w:t>CD 54 : mise à disposition de salle</w:t>
      </w:r>
      <w:r w:rsidRPr="002113B4">
        <w:rPr>
          <w:rFonts w:asciiTheme="minorHAnsi" w:hAnsiTheme="minorHAnsi" w:cstheme="minorHAnsi"/>
        </w:rPr>
        <w:tab/>
        <w:t xml:space="preserve">   300</w:t>
      </w:r>
    </w:p>
    <w:p w:rsidR="00331252" w:rsidRPr="002113B4" w:rsidRDefault="00331252" w:rsidP="00331252">
      <w:pPr>
        <w:rPr>
          <w:rFonts w:asciiTheme="minorHAnsi" w:hAnsiTheme="minorHAnsi" w:cstheme="minorHAnsi"/>
        </w:rPr>
      </w:pPr>
      <w:r w:rsidRPr="002113B4">
        <w:rPr>
          <w:rFonts w:asciiTheme="minorHAnsi" w:hAnsiTheme="minorHAnsi" w:cstheme="minorHAnsi"/>
        </w:rPr>
        <w:t>Sorties culturelles</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   200</w:t>
      </w:r>
    </w:p>
    <w:p w:rsidR="00331252" w:rsidRPr="00331252" w:rsidRDefault="00331252" w:rsidP="00331252">
      <w:pPr>
        <w:rPr>
          <w:rFonts w:asciiTheme="minorHAnsi" w:hAnsiTheme="minorHAnsi" w:cstheme="minorHAnsi"/>
          <w:sz w:val="16"/>
          <w:szCs w:val="16"/>
        </w:rPr>
      </w:pPr>
    </w:p>
    <w:p w:rsidR="00331252" w:rsidRPr="002113B4" w:rsidRDefault="00331252" w:rsidP="00331252">
      <w:pPr>
        <w:rPr>
          <w:rFonts w:asciiTheme="minorHAnsi" w:hAnsiTheme="minorHAnsi" w:cstheme="minorHAnsi"/>
        </w:rPr>
      </w:pPr>
      <w:r w:rsidRPr="002113B4">
        <w:rPr>
          <w:rFonts w:asciiTheme="minorHAnsi" w:hAnsiTheme="minorHAnsi" w:cstheme="minorHAnsi"/>
          <w:b/>
          <w:bCs/>
        </w:rPr>
        <w:t>Charges</w:t>
      </w:r>
      <w:r w:rsidRPr="002113B4">
        <w:rPr>
          <w:rFonts w:asciiTheme="minorHAnsi" w:hAnsiTheme="minorHAnsi" w:cstheme="minorHAnsi"/>
        </w:rPr>
        <w:t xml:space="preserve"> : </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3.877</w:t>
      </w:r>
    </w:p>
    <w:p w:rsidR="00331252" w:rsidRPr="002113B4" w:rsidRDefault="00331252" w:rsidP="00331252">
      <w:pPr>
        <w:rPr>
          <w:rFonts w:asciiTheme="minorHAnsi" w:hAnsiTheme="minorHAnsi" w:cstheme="minorHAnsi"/>
        </w:rPr>
      </w:pPr>
      <w:r w:rsidRPr="002113B4">
        <w:rPr>
          <w:rFonts w:asciiTheme="minorHAnsi" w:hAnsiTheme="minorHAnsi" w:cstheme="minorHAnsi"/>
        </w:rPr>
        <w:t>Administration et gestion</w:t>
      </w:r>
      <w:r w:rsidRPr="002113B4">
        <w:rPr>
          <w:rFonts w:asciiTheme="minorHAnsi" w:hAnsiTheme="minorHAnsi" w:cstheme="minorHAnsi"/>
        </w:rPr>
        <w:tab/>
      </w:r>
      <w:r w:rsidRPr="002113B4">
        <w:rPr>
          <w:rFonts w:asciiTheme="minorHAnsi" w:hAnsiTheme="minorHAnsi" w:cstheme="minorHAnsi"/>
        </w:rPr>
        <w:tab/>
        <w:t xml:space="preserve">   796</w:t>
      </w:r>
    </w:p>
    <w:p w:rsidR="00331252" w:rsidRPr="002113B4" w:rsidRDefault="00331252" w:rsidP="00331252">
      <w:pPr>
        <w:rPr>
          <w:rFonts w:asciiTheme="minorHAnsi" w:hAnsiTheme="minorHAnsi" w:cstheme="minorHAnsi"/>
        </w:rPr>
      </w:pPr>
      <w:r w:rsidRPr="002113B4">
        <w:rPr>
          <w:rFonts w:asciiTheme="minorHAnsi" w:hAnsiTheme="minorHAnsi" w:cstheme="minorHAnsi"/>
        </w:rPr>
        <w:t>Achat de livres et albums </w:t>
      </w:r>
      <w:r w:rsidRPr="002113B4">
        <w:rPr>
          <w:rFonts w:asciiTheme="minorHAnsi" w:hAnsiTheme="minorHAnsi" w:cstheme="minorHAnsi"/>
        </w:rPr>
        <w:tab/>
      </w:r>
      <w:r w:rsidRPr="002113B4">
        <w:rPr>
          <w:rFonts w:asciiTheme="minorHAnsi" w:hAnsiTheme="minorHAnsi" w:cstheme="minorHAnsi"/>
        </w:rPr>
        <w:tab/>
        <w:t>1.215</w:t>
      </w:r>
    </w:p>
    <w:p w:rsidR="00331252" w:rsidRPr="002113B4" w:rsidRDefault="00331252" w:rsidP="00331252">
      <w:pPr>
        <w:rPr>
          <w:rFonts w:asciiTheme="minorHAnsi" w:hAnsiTheme="minorHAnsi" w:cstheme="minorHAnsi"/>
        </w:rPr>
      </w:pPr>
      <w:r w:rsidRPr="002113B4">
        <w:rPr>
          <w:rFonts w:asciiTheme="minorHAnsi" w:hAnsiTheme="minorHAnsi" w:cstheme="minorHAnsi"/>
        </w:rPr>
        <w:t>Impression</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   830</w:t>
      </w:r>
    </w:p>
    <w:p w:rsidR="00331252" w:rsidRPr="002113B4" w:rsidRDefault="00331252" w:rsidP="00331252">
      <w:pPr>
        <w:rPr>
          <w:rFonts w:asciiTheme="minorHAnsi" w:hAnsiTheme="minorHAnsi" w:cstheme="minorHAnsi"/>
        </w:rPr>
      </w:pPr>
      <w:r w:rsidRPr="002113B4">
        <w:rPr>
          <w:rFonts w:asciiTheme="minorHAnsi" w:hAnsiTheme="minorHAnsi" w:cstheme="minorHAnsi"/>
        </w:rPr>
        <w:t>Manifestations, Activités</w:t>
      </w:r>
      <w:r w:rsidRPr="002113B4">
        <w:rPr>
          <w:rFonts w:asciiTheme="minorHAnsi" w:hAnsiTheme="minorHAnsi" w:cstheme="minorHAnsi"/>
        </w:rPr>
        <w:tab/>
      </w:r>
      <w:r w:rsidRPr="002113B4">
        <w:rPr>
          <w:rFonts w:asciiTheme="minorHAnsi" w:hAnsiTheme="minorHAnsi" w:cstheme="minorHAnsi"/>
        </w:rPr>
        <w:tab/>
        <w:t xml:space="preserve">   900</w:t>
      </w:r>
    </w:p>
    <w:p w:rsidR="00331252" w:rsidRDefault="00331252" w:rsidP="00331252">
      <w:pPr>
        <w:rPr>
          <w:rFonts w:asciiTheme="minorHAnsi" w:hAnsiTheme="minorHAnsi" w:cstheme="minorHAnsi"/>
        </w:rPr>
      </w:pPr>
      <w:r w:rsidRPr="002113B4">
        <w:rPr>
          <w:rFonts w:asciiTheme="minorHAnsi" w:hAnsiTheme="minorHAnsi" w:cstheme="minorHAnsi"/>
        </w:rPr>
        <w:t>Divers</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   136</w:t>
      </w:r>
    </w:p>
    <w:p w:rsidR="00331252" w:rsidRPr="002113B4" w:rsidRDefault="00331252" w:rsidP="00331252">
      <w:pPr>
        <w:rPr>
          <w:rFonts w:asciiTheme="minorHAnsi" w:hAnsiTheme="minorHAnsi" w:cstheme="minorHAnsi"/>
        </w:rPr>
      </w:pPr>
    </w:p>
    <w:p w:rsidR="00331252" w:rsidRPr="00331252" w:rsidRDefault="00331252" w:rsidP="00331252">
      <w:pPr>
        <w:rPr>
          <w:rFonts w:asciiTheme="minorHAnsi" w:hAnsiTheme="minorHAnsi" w:cstheme="minorHAnsi"/>
        </w:rPr>
      </w:pPr>
      <w:r w:rsidRPr="002113B4">
        <w:rPr>
          <w:rFonts w:asciiTheme="minorHAnsi" w:hAnsiTheme="minorHAnsi" w:cstheme="minorHAnsi"/>
        </w:rPr>
        <w:t>Solde prévisionnel</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          - 1.300 €</w:t>
      </w:r>
    </w:p>
    <w:p w:rsidR="00331252" w:rsidRPr="00F52965" w:rsidRDefault="00331252" w:rsidP="00331252">
      <w:pPr>
        <w:jc w:val="center"/>
        <w:rPr>
          <w:rFonts w:ascii="Comic Sans MS" w:hAnsi="Comic Sans MS"/>
        </w:rPr>
      </w:pPr>
      <w:r w:rsidRPr="00F52965">
        <w:rPr>
          <w:rFonts w:ascii="Comic Sans MS" w:hAnsi="Comic Sans MS"/>
        </w:rPr>
        <w:lastRenderedPageBreak/>
        <w:t>Cotisation 20</w:t>
      </w:r>
      <w:r>
        <w:rPr>
          <w:rFonts w:ascii="Comic Sans MS" w:hAnsi="Comic Sans MS"/>
        </w:rPr>
        <w:t>20</w:t>
      </w:r>
    </w:p>
    <w:p w:rsidR="00331252" w:rsidRPr="00F52965" w:rsidRDefault="00331252" w:rsidP="00331252">
      <w:pPr>
        <w:jc w:val="cente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Il est proposé de maintenir en 2020 le montant de la cotisation, à savoir : 18 € par personne et 30 € par couple.</w:t>
      </w:r>
    </w:p>
    <w:p w:rsidR="00331252" w:rsidRPr="002113B4" w:rsidRDefault="00331252" w:rsidP="00331252">
      <w:pPr>
        <w:ind w:left="360"/>
        <w:rPr>
          <w:rFonts w:asciiTheme="minorHAnsi" w:hAnsiTheme="minorHAnsi" w:cstheme="minorHAnsi"/>
        </w:rPr>
      </w:pPr>
    </w:p>
    <w:p w:rsidR="00331252" w:rsidRPr="002113B4" w:rsidRDefault="00331252" w:rsidP="00331252">
      <w:pPr>
        <w:ind w:left="360"/>
        <w:rPr>
          <w:rFonts w:asciiTheme="minorHAnsi" w:hAnsiTheme="minorHAnsi" w:cstheme="minorHAnsi"/>
        </w:rP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Les différents rapports désignés ci-dessus : Rapport moral et d’activité, Compte de Résultat et Bilan 2018, Budget prévisionnel 2019 et Cotisation 2020 ont fait l’objet de larges commentaires et réponses aux questions posées</w:t>
      </w:r>
      <w:r>
        <w:rPr>
          <w:rFonts w:asciiTheme="minorHAnsi" w:hAnsiTheme="minorHAnsi" w:cstheme="minorHAnsi"/>
        </w:rPr>
        <w:t xml:space="preserve"> </w:t>
      </w:r>
      <w:r w:rsidRPr="002113B4">
        <w:rPr>
          <w:rFonts w:asciiTheme="minorHAnsi" w:hAnsiTheme="minorHAnsi" w:cstheme="minorHAnsi"/>
        </w:rPr>
        <w:t>; ils sont approuvés par l’assemblée à l’unanimité.</w:t>
      </w:r>
    </w:p>
    <w:p w:rsidR="00331252" w:rsidRPr="002113B4" w:rsidRDefault="00331252" w:rsidP="00331252">
      <w:pPr>
        <w:jc w:val="both"/>
        <w:rPr>
          <w:rFonts w:asciiTheme="minorHAnsi" w:hAnsiTheme="minorHAnsi" w:cstheme="minorHAnsi"/>
          <w:i/>
        </w:rPr>
      </w:pPr>
    </w:p>
    <w:p w:rsidR="00331252" w:rsidRDefault="00331252" w:rsidP="00331252">
      <w:pPr>
        <w:jc w:val="both"/>
        <w:rPr>
          <w:rFonts w:asciiTheme="minorHAnsi" w:hAnsiTheme="minorHAnsi" w:cstheme="minorHAnsi"/>
          <w:i/>
        </w:rPr>
      </w:pPr>
    </w:p>
    <w:p w:rsidR="00331252" w:rsidRPr="00F52965" w:rsidRDefault="00331252" w:rsidP="00331252">
      <w:pPr>
        <w:jc w:val="center"/>
        <w:rPr>
          <w:rFonts w:ascii="Comic Sans MS" w:hAnsi="Comic Sans MS"/>
        </w:rPr>
      </w:pPr>
      <w:r>
        <w:rPr>
          <w:rFonts w:ascii="Comic Sans MS" w:hAnsi="Comic Sans MS"/>
        </w:rPr>
        <w:t>Site internet</w:t>
      </w:r>
    </w:p>
    <w:p w:rsidR="00331252" w:rsidRPr="002113B4" w:rsidRDefault="00331252" w:rsidP="00331252">
      <w:pPr>
        <w:jc w:val="both"/>
        <w:rPr>
          <w:rFonts w:asciiTheme="minorHAnsi" w:hAnsiTheme="minorHAnsi" w:cstheme="minorHAnsi"/>
          <w:i/>
        </w:rP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Monsieur Sylvain KOSTRZEWA, webmaster, fait ensuite une large présentation du site internet du CSED en donnant en particulier différentes statistiques sur la consultation très suivie des thèmes qui sont offerts au public.</w:t>
      </w:r>
    </w:p>
    <w:p w:rsidR="00331252" w:rsidRDefault="00331252" w:rsidP="00331252">
      <w:pPr>
        <w:jc w:val="both"/>
        <w:rPr>
          <w:sz w:val="22"/>
          <w:szCs w:val="22"/>
        </w:rPr>
      </w:pPr>
    </w:p>
    <w:p w:rsidR="00331252" w:rsidRDefault="00331252" w:rsidP="00331252">
      <w:pPr>
        <w:jc w:val="both"/>
        <w:rPr>
          <w:i/>
          <w:sz w:val="22"/>
          <w:szCs w:val="22"/>
        </w:rPr>
      </w:pPr>
    </w:p>
    <w:p w:rsidR="00331252" w:rsidRDefault="00331252" w:rsidP="00331252">
      <w:pPr>
        <w:jc w:val="both"/>
        <w:rPr>
          <w:i/>
          <w:sz w:val="22"/>
          <w:szCs w:val="22"/>
        </w:rPr>
      </w:pPr>
    </w:p>
    <w:p w:rsidR="00331252" w:rsidRDefault="00331252" w:rsidP="00331252">
      <w:pPr>
        <w:jc w:val="center"/>
        <w:rPr>
          <w:rFonts w:ascii="Comic Sans MS" w:hAnsi="Comic Sans MS"/>
        </w:rPr>
      </w:pPr>
      <w:r>
        <w:rPr>
          <w:rFonts w:ascii="Comic Sans MS" w:hAnsi="Comic Sans MS"/>
        </w:rPr>
        <w:t>Renouvellement du Conseil d’Administration</w:t>
      </w:r>
    </w:p>
    <w:p w:rsidR="00331252" w:rsidRPr="003E6D5F" w:rsidRDefault="00331252" w:rsidP="00331252">
      <w:pPr>
        <w:jc w:val="cente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 xml:space="preserve">Les membres du Conseil d’Administration au nombre de 12 ont été élus au cours de l’Assemblée Générale du 21 mars 2017. </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Au cours de l’Assemblée Générale du 17 mars 2018, Mme Marcelle WYNCKE a été élue sur un poste laissé vacant.</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Il y a lieu au cours de la présente Assemblée Générale de procéder au renouvellement du Conseil d’Administration :</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-les 12 membres en exercice présentent à nouveau leur candidature.</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-la candidature de Monsieur Sylvain KOSTRZEWA est présentée.</w:t>
      </w:r>
    </w:p>
    <w:p w:rsidR="00331252" w:rsidRPr="002113B4" w:rsidRDefault="00331252" w:rsidP="00331252">
      <w:pPr>
        <w:jc w:val="both"/>
        <w:rPr>
          <w:rFonts w:asciiTheme="minorHAnsi" w:hAnsiTheme="minorHAnsi" w:cstheme="minorHAnsi"/>
        </w:rPr>
      </w:pPr>
    </w:p>
    <w:p w:rsidR="00331252" w:rsidRPr="002113B4" w:rsidRDefault="00331252" w:rsidP="00331252">
      <w:pPr>
        <w:ind w:left="360" w:hanging="360"/>
        <w:jc w:val="both"/>
        <w:rPr>
          <w:rFonts w:asciiTheme="minorHAnsi" w:hAnsiTheme="minorHAnsi" w:cstheme="minorHAnsi"/>
        </w:rPr>
      </w:pPr>
      <w:r w:rsidRPr="002113B4">
        <w:rPr>
          <w:rFonts w:asciiTheme="minorHAnsi" w:hAnsiTheme="minorHAnsi" w:cstheme="minorHAnsi"/>
        </w:rPr>
        <w:t>Les treize candidatures ont été validées par un vote unanime à main levée.</w:t>
      </w:r>
    </w:p>
    <w:p w:rsidR="00331252" w:rsidRPr="002113B4" w:rsidRDefault="00331252" w:rsidP="00331252">
      <w:pPr>
        <w:ind w:left="360" w:hanging="360"/>
        <w:jc w:val="both"/>
        <w:rPr>
          <w:rFonts w:asciiTheme="minorHAnsi" w:hAnsiTheme="minorHAnsi" w:cstheme="minorHAnsi"/>
        </w:rPr>
      </w:pPr>
    </w:p>
    <w:p w:rsidR="00331252" w:rsidRDefault="00331252" w:rsidP="00331252">
      <w:pPr>
        <w:ind w:left="360" w:hanging="360"/>
        <w:jc w:val="both"/>
        <w:rPr>
          <w:rFonts w:asciiTheme="minorHAnsi" w:hAnsiTheme="minorHAnsi" w:cstheme="minorHAnsi"/>
          <w:b/>
          <w:bCs/>
        </w:rPr>
      </w:pPr>
      <w:r w:rsidRPr="002113B4">
        <w:rPr>
          <w:rFonts w:asciiTheme="minorHAnsi" w:hAnsiTheme="minorHAnsi" w:cstheme="minorHAnsi"/>
          <w:b/>
          <w:bCs/>
        </w:rPr>
        <w:t>Le nouveau Conseil d’Administration, élu pour 3 ans, est ainsi composé de :</w:t>
      </w:r>
    </w:p>
    <w:p w:rsidR="00331252" w:rsidRPr="002113B4" w:rsidRDefault="00331252" w:rsidP="00331252">
      <w:pPr>
        <w:ind w:left="360" w:hanging="360"/>
        <w:jc w:val="both"/>
        <w:rPr>
          <w:rFonts w:asciiTheme="minorHAnsi" w:hAnsiTheme="minorHAnsi" w:cstheme="minorHAnsi"/>
          <w:b/>
          <w:bCs/>
        </w:rPr>
      </w:pP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Mesdames : Michèle ALLANET, Dany DRUOST, Michèle JURET, Marie-France LADONET, Muriel LEGRAND, Huguette PEULTIER, Colette ROZOY et Marcelle WYNCKE,</w:t>
      </w:r>
    </w:p>
    <w:p w:rsidR="00331252" w:rsidRPr="002113B4" w:rsidRDefault="00331252" w:rsidP="00331252">
      <w:pPr>
        <w:jc w:val="both"/>
        <w:rPr>
          <w:rFonts w:asciiTheme="minorHAnsi" w:hAnsiTheme="minorHAnsi" w:cstheme="minorHAnsi"/>
        </w:rPr>
      </w:pPr>
      <w:r w:rsidRPr="002113B4">
        <w:rPr>
          <w:rFonts w:asciiTheme="minorHAnsi" w:hAnsiTheme="minorHAnsi" w:cstheme="minorHAnsi"/>
        </w:rPr>
        <w:t>Messieurs : Sylvain KOSTRZEWA, Pierre LANDES, Patrice Le GUILLOUX, Philippe RICHARD et Jean-Marie VOIRIOT.</w:t>
      </w:r>
    </w:p>
    <w:p w:rsidR="00331252" w:rsidRDefault="00331252" w:rsidP="00331252">
      <w:pPr>
        <w:ind w:left="360" w:hanging="360"/>
        <w:jc w:val="both"/>
        <w:rPr>
          <w:rFonts w:asciiTheme="minorHAnsi" w:hAnsiTheme="minorHAnsi" w:cstheme="minorHAnsi"/>
        </w:rPr>
      </w:pPr>
    </w:p>
    <w:p w:rsidR="00331252" w:rsidRPr="002113B4" w:rsidRDefault="00331252" w:rsidP="00331252">
      <w:pPr>
        <w:ind w:left="360" w:hanging="360"/>
        <w:jc w:val="both"/>
        <w:rPr>
          <w:rFonts w:asciiTheme="minorHAnsi" w:hAnsiTheme="minorHAnsi" w:cstheme="minorHAnsi"/>
        </w:rPr>
      </w:pPr>
    </w:p>
    <w:p w:rsidR="00331252" w:rsidRDefault="00331252" w:rsidP="00331252">
      <w:pPr>
        <w:jc w:val="both"/>
        <w:rPr>
          <w:rFonts w:asciiTheme="minorHAnsi" w:hAnsiTheme="minorHAnsi" w:cstheme="minorHAnsi"/>
        </w:rPr>
      </w:pPr>
      <w:r w:rsidRPr="002113B4">
        <w:rPr>
          <w:rFonts w:asciiTheme="minorHAnsi" w:hAnsiTheme="minorHAnsi" w:cstheme="minorHAnsi"/>
        </w:rPr>
        <w:t xml:space="preserve">Enfin, est projetée une </w:t>
      </w:r>
      <w:proofErr w:type="spellStart"/>
      <w:r w:rsidRPr="002113B4">
        <w:rPr>
          <w:rFonts w:asciiTheme="minorHAnsi" w:hAnsiTheme="minorHAnsi" w:cstheme="minorHAnsi"/>
        </w:rPr>
        <w:t>video</w:t>
      </w:r>
      <w:proofErr w:type="spellEnd"/>
      <w:r w:rsidRPr="002113B4">
        <w:rPr>
          <w:rFonts w:asciiTheme="minorHAnsi" w:hAnsiTheme="minorHAnsi" w:cstheme="minorHAnsi"/>
        </w:rPr>
        <w:t xml:space="preserve"> qui retrace l’exposition qui s’est tenue au Carré d’Art à Montgeron du </w:t>
      </w:r>
      <w:r>
        <w:rPr>
          <w:rFonts w:asciiTheme="minorHAnsi" w:hAnsiTheme="minorHAnsi" w:cstheme="minorHAnsi"/>
        </w:rPr>
        <w:t xml:space="preserve">12 </w:t>
      </w:r>
      <w:r w:rsidRPr="002113B4">
        <w:rPr>
          <w:rFonts w:asciiTheme="minorHAnsi" w:hAnsiTheme="minorHAnsi" w:cstheme="minorHAnsi"/>
        </w:rPr>
        <w:t>janvier au 0</w:t>
      </w:r>
      <w:r>
        <w:rPr>
          <w:rFonts w:asciiTheme="minorHAnsi" w:hAnsiTheme="minorHAnsi" w:cstheme="minorHAnsi"/>
        </w:rPr>
        <w:t>2</w:t>
      </w:r>
      <w:r w:rsidRPr="002113B4">
        <w:rPr>
          <w:rFonts w:asciiTheme="minorHAnsi" w:hAnsiTheme="minorHAnsi" w:cstheme="minorHAnsi"/>
        </w:rPr>
        <w:t xml:space="preserve"> février 2019 et qui avait pour thème :</w:t>
      </w:r>
    </w:p>
    <w:p w:rsidR="00331252" w:rsidRDefault="00331252" w:rsidP="00331252">
      <w:pPr>
        <w:jc w:val="both"/>
        <w:rPr>
          <w:rFonts w:asciiTheme="minorHAnsi" w:hAnsiTheme="minorHAnsi" w:cstheme="minorHAnsi"/>
        </w:rPr>
      </w:pPr>
    </w:p>
    <w:p w:rsidR="00331252" w:rsidRPr="005A2220" w:rsidRDefault="00331252" w:rsidP="00331252">
      <w:pPr>
        <w:jc w:val="center"/>
        <w:rPr>
          <w:rFonts w:ascii="Franklin Gothic Book" w:hAnsi="Franklin Gothic Book" w:cstheme="minorHAnsi"/>
          <w:b/>
          <w:bCs/>
        </w:rPr>
      </w:pPr>
      <w:r w:rsidRPr="005A2220">
        <w:rPr>
          <w:rFonts w:ascii="Franklin Gothic Book" w:hAnsi="Franklin Gothic Book" w:cstheme="minorHAnsi"/>
        </w:rPr>
        <w:t>« </w:t>
      </w:r>
      <w:r w:rsidRPr="005A2220">
        <w:rPr>
          <w:rFonts w:ascii="Franklin Gothic Book" w:hAnsi="Franklin Gothic Book" w:cstheme="minorHAnsi"/>
          <w:b/>
          <w:bCs/>
        </w:rPr>
        <w:t>Etienne DRIOTON, un égyptologue au fil du Nil </w:t>
      </w:r>
      <w:r w:rsidRPr="005A2220">
        <w:rPr>
          <w:rFonts w:ascii="Franklin Gothic Book" w:hAnsi="Franklin Gothic Book" w:cstheme="minorHAnsi"/>
        </w:rPr>
        <w:t>».</w:t>
      </w:r>
    </w:p>
    <w:p w:rsidR="00331252" w:rsidRDefault="00331252" w:rsidP="00331252">
      <w:pPr>
        <w:jc w:val="both"/>
        <w:rPr>
          <w:sz w:val="22"/>
          <w:szCs w:val="22"/>
        </w:rPr>
      </w:pPr>
    </w:p>
    <w:p w:rsidR="00331252" w:rsidRDefault="00331252" w:rsidP="00331252">
      <w:pPr>
        <w:jc w:val="both"/>
        <w:rPr>
          <w:sz w:val="22"/>
          <w:szCs w:val="22"/>
        </w:rPr>
      </w:pPr>
    </w:p>
    <w:p w:rsidR="00331252" w:rsidRDefault="00331252" w:rsidP="00331252">
      <w:pPr>
        <w:ind w:left="360" w:hanging="360"/>
        <w:jc w:val="both"/>
        <w:rPr>
          <w:rFonts w:ascii="Comic Sans MS" w:hAnsi="Comic Sans MS"/>
        </w:rPr>
      </w:pPr>
      <w:r w:rsidRPr="003E6D5F">
        <w:rPr>
          <w:rFonts w:ascii="Comic Sans MS" w:hAnsi="Comic Sans MS"/>
        </w:rPr>
        <w:t>L’assemblé</w:t>
      </w:r>
      <w:r>
        <w:rPr>
          <w:rFonts w:ascii="Comic Sans MS" w:hAnsi="Comic Sans MS"/>
        </w:rPr>
        <w:t>e générale est close à 17 H 30.</w:t>
      </w:r>
    </w:p>
    <w:p w:rsidR="00331252" w:rsidRDefault="00331252" w:rsidP="00331252">
      <w:pPr>
        <w:ind w:left="360" w:hanging="360"/>
        <w:jc w:val="both"/>
        <w:rPr>
          <w:rFonts w:ascii="Comic Sans MS" w:hAnsi="Comic Sans MS"/>
        </w:rPr>
      </w:pPr>
    </w:p>
    <w:p w:rsidR="00331252" w:rsidRDefault="00331252" w:rsidP="00331252">
      <w:pPr>
        <w:ind w:left="360" w:hanging="360"/>
        <w:jc w:val="both"/>
        <w:rPr>
          <w:rFonts w:ascii="Comic Sans MS" w:hAnsi="Comic Sans MS"/>
        </w:rPr>
      </w:pPr>
    </w:p>
    <w:p w:rsidR="00331252" w:rsidRDefault="00331252" w:rsidP="00331252">
      <w:pPr>
        <w:ind w:left="360" w:hanging="360"/>
        <w:jc w:val="both"/>
        <w:rPr>
          <w:rFonts w:ascii="Comic Sans MS" w:hAnsi="Comic Sans MS"/>
        </w:rPr>
      </w:pPr>
      <w:bookmarkStart w:id="0" w:name="_GoBack"/>
      <w:bookmarkEnd w:id="0"/>
    </w:p>
    <w:p w:rsidR="00331252" w:rsidRPr="002113B4" w:rsidRDefault="00331252" w:rsidP="00331252">
      <w:pPr>
        <w:ind w:left="360" w:hanging="360"/>
        <w:jc w:val="both"/>
        <w:rPr>
          <w:rFonts w:asciiTheme="minorHAnsi" w:hAnsiTheme="minorHAnsi" w:cstheme="minorHAnsi"/>
        </w:rPr>
      </w:pPr>
      <w:r w:rsidRPr="002113B4">
        <w:rPr>
          <w:rFonts w:asciiTheme="minorHAnsi" w:hAnsiTheme="minorHAnsi" w:cstheme="minorHAnsi"/>
        </w:rPr>
        <w:lastRenderedPageBreak/>
        <w:t xml:space="preserve">Elle est suivie </w:t>
      </w:r>
    </w:p>
    <w:p w:rsidR="00331252" w:rsidRPr="00C5314A" w:rsidRDefault="00331252" w:rsidP="00331252">
      <w:pPr>
        <w:jc w:val="both"/>
        <w:rPr>
          <w:rFonts w:asciiTheme="minorHAnsi" w:hAnsiTheme="minorHAnsi" w:cstheme="minorHAnsi"/>
        </w:rPr>
      </w:pPr>
      <w:r w:rsidRPr="00C5314A">
        <w:rPr>
          <w:rFonts w:asciiTheme="minorHAnsi" w:hAnsiTheme="minorHAnsi" w:cstheme="minorHAnsi"/>
        </w:rPr>
        <w:t xml:space="preserve">-d’un exposé très bien documenté de Monsieur Samuel </w:t>
      </w:r>
      <w:r w:rsidRPr="00C5314A">
        <w:rPr>
          <w:rFonts w:asciiTheme="minorHAnsi" w:hAnsiTheme="minorHAnsi" w:cstheme="minorHAnsi"/>
          <w:color w:val="000000" w:themeColor="text1"/>
        </w:rPr>
        <w:t xml:space="preserve">PROVOST Maître de conférences </w:t>
      </w:r>
      <w:bookmarkStart w:id="1" w:name="_Hlk5051580"/>
      <w:r>
        <w:rPr>
          <w:rFonts w:asciiTheme="minorHAnsi" w:hAnsiTheme="minorHAnsi" w:cstheme="minorHAnsi"/>
        </w:rPr>
        <w:t>d’</w:t>
      </w:r>
      <w:r w:rsidRPr="00C5314A">
        <w:rPr>
          <w:rFonts w:asciiTheme="minorHAnsi" w:hAnsiTheme="minorHAnsi" w:cstheme="minorHAnsi"/>
        </w:rPr>
        <w:t xml:space="preserve">archéologie et </w:t>
      </w:r>
      <w:r>
        <w:rPr>
          <w:rFonts w:asciiTheme="minorHAnsi" w:hAnsiTheme="minorHAnsi" w:cstheme="minorHAnsi"/>
        </w:rPr>
        <w:t>d’</w:t>
      </w:r>
      <w:r w:rsidRPr="00C5314A">
        <w:rPr>
          <w:rFonts w:asciiTheme="minorHAnsi" w:hAnsiTheme="minorHAnsi" w:cstheme="minorHAnsi"/>
        </w:rPr>
        <w:t xml:space="preserve">histoire de l’art de l’Antiquité tardive, Université de Lorraine </w:t>
      </w:r>
      <w:bookmarkEnd w:id="1"/>
      <w:r w:rsidRPr="00C5314A">
        <w:rPr>
          <w:rFonts w:asciiTheme="minorHAnsi" w:hAnsiTheme="minorHAnsi" w:cstheme="minorHAnsi"/>
        </w:rPr>
        <w:t>(Nancy) sur :</w:t>
      </w:r>
    </w:p>
    <w:p w:rsidR="00331252" w:rsidRDefault="00331252" w:rsidP="00331252">
      <w:pPr>
        <w:jc w:val="both"/>
        <w:rPr>
          <w:rFonts w:asciiTheme="minorHAnsi" w:hAnsiTheme="minorHAnsi" w:cstheme="minorHAnsi"/>
          <w:color w:val="000000" w:themeColor="text1"/>
        </w:rPr>
      </w:pPr>
    </w:p>
    <w:p w:rsidR="00331252" w:rsidRPr="002113B4" w:rsidRDefault="00331252" w:rsidP="00331252">
      <w:pPr>
        <w:jc w:val="center"/>
        <w:rPr>
          <w:rFonts w:ascii="Franklin Gothic Medium" w:hAnsi="Franklin Gothic Medium" w:cstheme="minorHAnsi"/>
          <w:color w:val="000000" w:themeColor="text1"/>
        </w:rPr>
      </w:pPr>
      <w:r w:rsidRPr="002113B4">
        <w:rPr>
          <w:rFonts w:ascii="Franklin Gothic Medium" w:hAnsi="Franklin Gothic Medium" w:cstheme="minorHAnsi"/>
          <w:color w:val="000000" w:themeColor="text1"/>
        </w:rPr>
        <w:t xml:space="preserve">Les recherches de Paul </w:t>
      </w:r>
      <w:proofErr w:type="spellStart"/>
      <w:r w:rsidRPr="002113B4">
        <w:rPr>
          <w:rFonts w:ascii="Franklin Gothic Medium" w:hAnsi="Franklin Gothic Medium" w:cstheme="minorHAnsi"/>
          <w:color w:val="000000" w:themeColor="text1"/>
        </w:rPr>
        <w:t>Perdrizet</w:t>
      </w:r>
      <w:proofErr w:type="spellEnd"/>
      <w:r w:rsidRPr="002113B4">
        <w:rPr>
          <w:rFonts w:ascii="Franklin Gothic Medium" w:hAnsi="Franklin Gothic Medium" w:cstheme="minorHAnsi"/>
          <w:color w:val="000000" w:themeColor="text1"/>
        </w:rPr>
        <w:t xml:space="preserve"> en Égypte et Étienne </w:t>
      </w:r>
      <w:proofErr w:type="spellStart"/>
      <w:r w:rsidRPr="002113B4">
        <w:rPr>
          <w:rFonts w:ascii="Franklin Gothic Medium" w:hAnsi="Franklin Gothic Medium" w:cstheme="minorHAnsi"/>
          <w:color w:val="000000" w:themeColor="text1"/>
        </w:rPr>
        <w:t>Drioton</w:t>
      </w:r>
      <w:proofErr w:type="spellEnd"/>
      <w:r w:rsidRPr="002113B4">
        <w:rPr>
          <w:rFonts w:ascii="Franklin Gothic Medium" w:hAnsi="Franklin Gothic Medium" w:cstheme="minorHAnsi"/>
          <w:color w:val="000000" w:themeColor="text1"/>
        </w:rPr>
        <w:t xml:space="preserve"> (1909-1938)</w:t>
      </w:r>
    </w:p>
    <w:p w:rsidR="00331252" w:rsidRDefault="00331252" w:rsidP="00331252">
      <w:pPr>
        <w:ind w:left="360" w:hanging="360"/>
        <w:jc w:val="both"/>
        <w:rPr>
          <w:sz w:val="22"/>
          <w:szCs w:val="22"/>
        </w:rPr>
      </w:pPr>
    </w:p>
    <w:p w:rsidR="00331252" w:rsidRDefault="00331252" w:rsidP="00331252">
      <w:pPr>
        <w:ind w:left="360" w:hanging="360"/>
        <w:jc w:val="both"/>
        <w:rPr>
          <w:sz w:val="22"/>
          <w:szCs w:val="22"/>
        </w:rPr>
      </w:pPr>
    </w:p>
    <w:p w:rsidR="00331252" w:rsidRPr="009D345E" w:rsidRDefault="00331252" w:rsidP="00331252">
      <w:pPr>
        <w:ind w:left="360" w:hanging="360"/>
        <w:jc w:val="both"/>
        <w:rPr>
          <w:sz w:val="22"/>
          <w:szCs w:val="22"/>
        </w:rPr>
      </w:pPr>
    </w:p>
    <w:p w:rsidR="00331252" w:rsidRPr="002113B4" w:rsidRDefault="00331252" w:rsidP="00331252">
      <w:pPr>
        <w:ind w:left="360" w:hanging="360"/>
        <w:jc w:val="both"/>
        <w:rPr>
          <w:rFonts w:asciiTheme="minorHAnsi" w:hAnsiTheme="minorHAnsi" w:cstheme="minorHAnsi"/>
        </w:rPr>
      </w:pPr>
      <w:r w:rsidRPr="002113B4">
        <w:rPr>
          <w:rFonts w:asciiTheme="minorHAnsi" w:hAnsiTheme="minorHAnsi" w:cstheme="minorHAnsi"/>
        </w:rPr>
        <w:t>-et du pot de l’amitié.</w:t>
      </w:r>
    </w:p>
    <w:p w:rsidR="00331252" w:rsidRPr="002113B4" w:rsidRDefault="00331252" w:rsidP="00331252">
      <w:pPr>
        <w:ind w:left="360" w:hanging="360"/>
        <w:jc w:val="both"/>
        <w:rPr>
          <w:rFonts w:asciiTheme="minorHAnsi" w:hAnsiTheme="minorHAnsi" w:cstheme="minorHAnsi"/>
        </w:rPr>
      </w:pPr>
    </w:p>
    <w:p w:rsidR="00331252" w:rsidRPr="002113B4" w:rsidRDefault="00331252" w:rsidP="00331252">
      <w:pPr>
        <w:ind w:left="360" w:hanging="360"/>
        <w:jc w:val="both"/>
        <w:rPr>
          <w:rFonts w:asciiTheme="minorHAnsi" w:hAnsiTheme="minorHAnsi" w:cstheme="minorHAnsi"/>
        </w:rPr>
      </w:pPr>
    </w:p>
    <w:p w:rsidR="00331252" w:rsidRPr="002113B4" w:rsidRDefault="00331252" w:rsidP="00331252">
      <w:pPr>
        <w:ind w:left="360" w:hanging="360"/>
        <w:jc w:val="both"/>
        <w:rPr>
          <w:rFonts w:asciiTheme="minorHAnsi" w:hAnsiTheme="minorHAnsi" w:cstheme="minorHAnsi"/>
        </w:rPr>
      </w:pPr>
      <w:r w:rsidRPr="002113B4">
        <w:rPr>
          <w:rFonts w:asciiTheme="minorHAnsi" w:hAnsiTheme="minorHAnsi" w:cstheme="minorHAnsi"/>
        </w:rPr>
        <w:tab/>
      </w:r>
      <w:r w:rsidRPr="002113B4">
        <w:rPr>
          <w:rFonts w:asciiTheme="minorHAnsi" w:hAnsiTheme="minorHAnsi" w:cstheme="minorHAnsi"/>
        </w:rPr>
        <w:tab/>
        <w:t xml:space="preserve">La Secrétaire </w:t>
      </w:r>
      <w:proofErr w:type="gramStart"/>
      <w:r w:rsidRPr="002113B4">
        <w:rPr>
          <w:rFonts w:asciiTheme="minorHAnsi" w:hAnsiTheme="minorHAnsi" w:cstheme="minorHAnsi"/>
        </w:rPr>
        <w:t>Adjointe,  D</w:t>
      </w:r>
      <w:proofErr w:type="gramEnd"/>
      <w:r w:rsidRPr="002113B4">
        <w:rPr>
          <w:rFonts w:asciiTheme="minorHAnsi" w:hAnsiTheme="minorHAnsi" w:cstheme="minorHAnsi"/>
        </w:rPr>
        <w:t xml:space="preserve"> .</w:t>
      </w:r>
      <w:proofErr w:type="spellStart"/>
      <w:r w:rsidRPr="002113B4">
        <w:rPr>
          <w:rFonts w:asciiTheme="minorHAnsi" w:hAnsiTheme="minorHAnsi" w:cstheme="minorHAnsi"/>
        </w:rPr>
        <w:t>Druost</w:t>
      </w:r>
      <w:proofErr w:type="spellEnd"/>
      <w:r w:rsidRPr="002113B4">
        <w:rPr>
          <w:rFonts w:asciiTheme="minorHAnsi" w:hAnsiTheme="minorHAnsi" w:cstheme="minorHAnsi"/>
        </w:rPr>
        <w:t xml:space="preserve"> </w:t>
      </w:r>
      <w:r w:rsidRPr="002113B4">
        <w:rPr>
          <w:rFonts w:asciiTheme="minorHAnsi" w:hAnsiTheme="minorHAnsi" w:cstheme="minorHAnsi"/>
        </w:rPr>
        <w:tab/>
      </w:r>
      <w:r w:rsidRPr="002113B4">
        <w:rPr>
          <w:rFonts w:asciiTheme="minorHAnsi" w:hAnsiTheme="minorHAnsi" w:cstheme="minorHAnsi"/>
        </w:rPr>
        <w:tab/>
      </w:r>
      <w:r w:rsidRPr="002113B4">
        <w:rPr>
          <w:rFonts w:asciiTheme="minorHAnsi" w:hAnsiTheme="minorHAnsi" w:cstheme="minorHAnsi"/>
        </w:rPr>
        <w:tab/>
        <w:t xml:space="preserve">Le Président, </w:t>
      </w:r>
      <w:r>
        <w:rPr>
          <w:rFonts w:asciiTheme="minorHAnsi" w:hAnsiTheme="minorHAnsi" w:cstheme="minorHAnsi"/>
        </w:rPr>
        <w:t xml:space="preserve"> </w:t>
      </w:r>
      <w:r w:rsidRPr="002113B4">
        <w:rPr>
          <w:rFonts w:asciiTheme="minorHAnsi" w:hAnsiTheme="minorHAnsi" w:cstheme="minorHAnsi"/>
        </w:rPr>
        <w:t xml:space="preserve">J-M. </w:t>
      </w:r>
      <w:proofErr w:type="spellStart"/>
      <w:r w:rsidRPr="002113B4">
        <w:rPr>
          <w:rFonts w:asciiTheme="minorHAnsi" w:hAnsiTheme="minorHAnsi" w:cstheme="minorHAnsi"/>
        </w:rPr>
        <w:t>Voiriot</w:t>
      </w:r>
      <w:proofErr w:type="spellEnd"/>
    </w:p>
    <w:p w:rsidR="00331252" w:rsidRPr="002113B4" w:rsidRDefault="00331252" w:rsidP="00331252">
      <w:pPr>
        <w:rPr>
          <w:rFonts w:asciiTheme="minorHAnsi" w:hAnsiTheme="minorHAnsi" w:cstheme="minorHAnsi"/>
        </w:rPr>
      </w:pPr>
    </w:p>
    <w:p w:rsidR="002E7B85" w:rsidRDefault="002E7B85"/>
    <w:sectPr w:rsidR="002E7B85" w:rsidSect="00331252">
      <w:headerReference w:type="even" r:id="rId4"/>
      <w:headerReference w:type="default" r:id="rId5"/>
      <w:footerReference w:type="even" r:id="rId6"/>
      <w:footerReference w:type="default" r:id="rId7"/>
      <w:headerReference w:type="first" r:id="rId8"/>
      <w:footerReference w:type="first" r:id="rId9"/>
      <w:pgSz w:w="11906" w:h="16838"/>
      <w:pgMar w:top="142" w:right="74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 3-Light">
    <w:altName w:val="Calibri"/>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E8" w:rsidRDefault="003312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E8" w:rsidRDefault="00331252">
    <w:pPr>
      <w:pStyle w:val="Pieddepage"/>
    </w:pPr>
    <w:r>
      <w:rPr>
        <w:noProof/>
        <w:lang w:eastAsia="zh-TW"/>
      </w:rPr>
      <mc:AlternateContent>
        <mc:Choice Requires="wps">
          <w:drawing>
            <wp:anchor distT="0" distB="0" distL="114300" distR="114300" simplePos="0" relativeHeight="251659264" behindDoc="0" locked="0" layoutInCell="0" allowOverlap="1" wp14:anchorId="56E9350A" wp14:editId="4BA4A3FD">
              <wp:simplePos x="0" y="0"/>
              <wp:positionH relativeFrom="page">
                <wp:posOffset>7089140</wp:posOffset>
              </wp:positionH>
              <wp:positionV relativeFrom="page">
                <wp:posOffset>10113645</wp:posOffset>
              </wp:positionV>
              <wp:extent cx="368300" cy="274320"/>
              <wp:effectExtent l="12065" t="7620" r="10160" b="13335"/>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C29E8" w:rsidRDefault="00331252">
                          <w:pPr>
                            <w:jc w:val="center"/>
                          </w:pPr>
                          <w:r>
                            <w:fldChar w:fldCharType="begin"/>
                          </w:r>
                          <w:r>
                            <w:instrText xml:space="preserve"> PAGE    \* MERGEFORMAT </w:instrText>
                          </w:r>
                          <w:r>
                            <w:fldChar w:fldCharType="separate"/>
                          </w:r>
                          <w:r w:rsidRPr="00346629">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50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558.2pt;margin-top:796.3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" o:allowincell="f" adj="14135" strokecolor="gray" strokeweight=".25pt">
              <v:textbox>
                <w:txbxContent>
                  <w:p w:rsidR="005C29E8" w:rsidRDefault="00331252">
                    <w:pPr>
                      <w:jc w:val="center"/>
                    </w:pPr>
                    <w:r>
                      <w:fldChar w:fldCharType="begin"/>
                    </w:r>
                    <w:r>
                      <w:instrText xml:space="preserve"> PAGE    \* MERGEFORMAT </w:instrText>
                    </w:r>
                    <w:r>
                      <w:fldChar w:fldCharType="separate"/>
                    </w:r>
                    <w:r w:rsidRPr="00346629">
                      <w:rPr>
                        <w:noProof/>
                        <w:sz w:val="16"/>
                        <w:szCs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E8" w:rsidRDefault="00331252">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E8" w:rsidRDefault="003312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E8" w:rsidRDefault="003312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E8" w:rsidRDefault="003312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52"/>
    <w:rsid w:val="002E7B85"/>
    <w:rsid w:val="00331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91B8"/>
  <w15:chartTrackingRefBased/>
  <w15:docId w15:val="{999560AF-0929-42CB-8EF3-25F37EBF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12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31252"/>
    <w:pPr>
      <w:tabs>
        <w:tab w:val="center" w:pos="4536"/>
        <w:tab w:val="right" w:pos="9072"/>
      </w:tabs>
    </w:pPr>
  </w:style>
  <w:style w:type="character" w:customStyle="1" w:styleId="PieddepageCar">
    <w:name w:val="Pied de page Car"/>
    <w:basedOn w:val="Policepardfaut"/>
    <w:link w:val="Pieddepage"/>
    <w:rsid w:val="00331252"/>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331252"/>
    <w:pPr>
      <w:tabs>
        <w:tab w:val="center" w:pos="4536"/>
        <w:tab w:val="right" w:pos="9072"/>
      </w:tabs>
    </w:pPr>
  </w:style>
  <w:style w:type="character" w:customStyle="1" w:styleId="En-tteCar">
    <w:name w:val="En-tête Car"/>
    <w:basedOn w:val="Policepardfaut"/>
    <w:link w:val="En-tte"/>
    <w:uiPriority w:val="99"/>
    <w:semiHidden/>
    <w:rsid w:val="00331252"/>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31252"/>
    <w:rPr>
      <w:color w:val="0000FF"/>
      <w:u w:val="single"/>
    </w:rPr>
  </w:style>
  <w:style w:type="paragraph" w:customStyle="1" w:styleId="Default">
    <w:name w:val="Default"/>
    <w:rsid w:val="00331252"/>
    <w:pPr>
      <w:autoSpaceDE w:val="0"/>
      <w:autoSpaceDN w:val="0"/>
      <w:adjustRightInd w:val="0"/>
      <w:spacing w:after="0" w:line="240" w:lineRule="auto"/>
    </w:pPr>
    <w:rPr>
      <w:rFonts w:ascii="TheSans 3-Light" w:hAnsi="TheSans 3-Light" w:cs="TheSans 3-Light"/>
      <w:color w:val="000000"/>
      <w:sz w:val="24"/>
      <w:szCs w:val="24"/>
    </w:rPr>
  </w:style>
  <w:style w:type="character" w:customStyle="1" w:styleId="A1">
    <w:name w:val="A1"/>
    <w:uiPriority w:val="99"/>
    <w:rsid w:val="00331252"/>
    <w:rPr>
      <w:rFonts w:cs="TheSans 3-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8316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dc:creator>
  <cp:keywords/>
  <dc:description/>
  <cp:lastModifiedBy>Jean Marie</cp:lastModifiedBy>
  <cp:revision>1</cp:revision>
  <dcterms:created xsi:type="dcterms:W3CDTF">2019-09-30T20:42:00Z</dcterms:created>
  <dcterms:modified xsi:type="dcterms:W3CDTF">2019-09-30T20:47:00Z</dcterms:modified>
</cp:coreProperties>
</file>