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FB4" w:rsidRDefault="00CE4FB4" w:rsidP="00CE4FB4">
      <w:pPr>
        <w:jc w:val="center"/>
        <w:rPr>
          <w:rFonts w:ascii="Papyrus" w:hAnsi="Papyrus"/>
          <w:b/>
        </w:rPr>
      </w:pPr>
      <w:proofErr w:type="gramStart"/>
      <w:r w:rsidRPr="00045BEF">
        <w:rPr>
          <w:rFonts w:ascii="Papyrus" w:hAnsi="Papyrus"/>
          <w:b/>
        </w:rPr>
        <w:t>CERCLE  SCIENTIFIQUE</w:t>
      </w:r>
      <w:proofErr w:type="gramEnd"/>
      <w:r w:rsidRPr="00045BEF">
        <w:rPr>
          <w:rFonts w:ascii="Papyrus" w:hAnsi="Papyrus"/>
          <w:b/>
        </w:rPr>
        <w:t xml:space="preserve">  ETIENNE  DRIOTON</w:t>
      </w:r>
    </w:p>
    <w:p w:rsidR="00CE4FB4" w:rsidRPr="00045BEF" w:rsidRDefault="00CE4FB4" w:rsidP="00CE4FB4">
      <w:pPr>
        <w:jc w:val="center"/>
        <w:rPr>
          <w:rFonts w:ascii="Papyrus" w:hAnsi="Papyrus"/>
          <w:b/>
        </w:rPr>
      </w:pPr>
    </w:p>
    <w:p w:rsidR="00CE4FB4" w:rsidRPr="0021448E" w:rsidRDefault="00CE4FB4" w:rsidP="00CE4FB4">
      <w:pPr>
        <w:jc w:val="center"/>
        <w:rPr>
          <w:rFonts w:ascii="Papyrus" w:hAnsi="Papyrus"/>
          <w:b/>
          <w:sz w:val="28"/>
          <w:szCs w:val="28"/>
        </w:rPr>
      </w:pPr>
      <w:r w:rsidRPr="0021448E">
        <w:rPr>
          <w:rFonts w:ascii="Papyrus" w:hAnsi="Papyrus"/>
          <w:b/>
          <w:sz w:val="28"/>
          <w:szCs w:val="28"/>
        </w:rPr>
        <w:t>Assemblée Générale</w:t>
      </w:r>
      <w:r>
        <w:rPr>
          <w:rFonts w:ascii="Papyrus" w:hAnsi="Papyrus"/>
          <w:b/>
          <w:sz w:val="28"/>
          <w:szCs w:val="28"/>
        </w:rPr>
        <w:t xml:space="preserve"> du 17 mars 2018</w:t>
      </w:r>
    </w:p>
    <w:p w:rsidR="00CE4FB4" w:rsidRPr="0021448E" w:rsidRDefault="00CE4FB4" w:rsidP="00CE4FB4">
      <w:pPr>
        <w:jc w:val="center"/>
        <w:rPr>
          <w:rFonts w:ascii="Papyrus" w:hAnsi="Papyrus"/>
          <w:b/>
          <w:sz w:val="28"/>
          <w:szCs w:val="28"/>
        </w:rPr>
      </w:pPr>
    </w:p>
    <w:p w:rsidR="00CE4FB4" w:rsidRDefault="00CE4FB4" w:rsidP="00CE4FB4">
      <w:pPr>
        <w:jc w:val="center"/>
        <w:rPr>
          <w:rFonts w:ascii="Papyrus" w:hAnsi="Papyrus"/>
          <w:b/>
          <w:sz w:val="28"/>
          <w:szCs w:val="28"/>
        </w:rPr>
      </w:pPr>
      <w:r w:rsidRPr="0021448E">
        <w:rPr>
          <w:rFonts w:ascii="Papyrus" w:hAnsi="Papyrus"/>
          <w:b/>
          <w:sz w:val="28"/>
          <w:szCs w:val="28"/>
        </w:rPr>
        <w:t>Rapport moral et d’activité</w:t>
      </w:r>
    </w:p>
    <w:p w:rsidR="00CE4FB4" w:rsidRDefault="00CE4FB4" w:rsidP="00CE4FB4">
      <w:pPr>
        <w:jc w:val="center"/>
        <w:rPr>
          <w:b/>
          <w:sz w:val="28"/>
          <w:szCs w:val="28"/>
        </w:rPr>
      </w:pPr>
    </w:p>
    <w:p w:rsidR="00CE4FB4" w:rsidRDefault="00CE4FB4" w:rsidP="00CE4FB4">
      <w:pPr>
        <w:jc w:val="center"/>
        <w:rPr>
          <w:b/>
          <w:sz w:val="28"/>
          <w:szCs w:val="28"/>
        </w:rPr>
      </w:pPr>
      <w:r>
        <w:rPr>
          <w:b/>
          <w:sz w:val="28"/>
          <w:szCs w:val="28"/>
        </w:rPr>
        <w:t>I – 10 ans</w:t>
      </w:r>
    </w:p>
    <w:p w:rsidR="00CE4FB4" w:rsidRDefault="00CE4FB4" w:rsidP="00CE4FB4">
      <w:pPr>
        <w:jc w:val="center"/>
        <w:rPr>
          <w:b/>
          <w:sz w:val="28"/>
          <w:szCs w:val="28"/>
        </w:rPr>
      </w:pPr>
    </w:p>
    <w:p w:rsidR="00CE4FB4" w:rsidRDefault="00CE4FB4" w:rsidP="00CE4FB4">
      <w:pPr>
        <w:ind w:firstLine="1134"/>
        <w:jc w:val="both"/>
        <w:rPr>
          <w:sz w:val="28"/>
          <w:szCs w:val="28"/>
        </w:rPr>
      </w:pPr>
      <w:r w:rsidRPr="00C00997">
        <w:rPr>
          <w:sz w:val="28"/>
          <w:szCs w:val="28"/>
        </w:rPr>
        <w:t xml:space="preserve">C’est un plaisir de se retrouver </w:t>
      </w:r>
      <w:r>
        <w:rPr>
          <w:sz w:val="28"/>
          <w:szCs w:val="28"/>
        </w:rPr>
        <w:t>à l’occasion de l’Assemblée Générale de l’association que nous formons, pour cette raison que le CSED a déjà dix ans d’existence. Il est donc tout à fait normal que la première partie de ce Rapport soit consacrée à cette période passée, avant d’aborder l’activité en cours et les projets de notre association.</w:t>
      </w:r>
    </w:p>
    <w:p w:rsidR="00CE4FB4" w:rsidRDefault="00CE4FB4" w:rsidP="00CE4FB4">
      <w:pPr>
        <w:jc w:val="both"/>
        <w:rPr>
          <w:sz w:val="28"/>
          <w:szCs w:val="28"/>
        </w:rPr>
      </w:pPr>
    </w:p>
    <w:p w:rsidR="00CE4FB4" w:rsidRDefault="00CE4FB4" w:rsidP="00CE4FB4">
      <w:pPr>
        <w:autoSpaceDE w:val="0"/>
        <w:autoSpaceDN w:val="0"/>
        <w:adjustRightInd w:val="0"/>
        <w:ind w:firstLine="1134"/>
        <w:jc w:val="both"/>
        <w:rPr>
          <w:rFonts w:eastAsiaTheme="minorHAnsi"/>
          <w:sz w:val="28"/>
          <w:szCs w:val="28"/>
          <w:lang w:eastAsia="en-US"/>
        </w:rPr>
      </w:pPr>
      <w:r>
        <w:rPr>
          <w:sz w:val="28"/>
          <w:szCs w:val="28"/>
        </w:rPr>
        <w:t>Le</w:t>
      </w:r>
      <w:r w:rsidRPr="00F72E86">
        <w:rPr>
          <w:sz w:val="28"/>
          <w:szCs w:val="28"/>
        </w:rPr>
        <w:t xml:space="preserve"> CSED s’est constitué le 24 novembre 2007</w:t>
      </w:r>
      <w:r>
        <w:rPr>
          <w:sz w:val="28"/>
          <w:szCs w:val="28"/>
        </w:rPr>
        <w:t>, c’est à dire</w:t>
      </w:r>
      <w:r w:rsidRPr="00F72E86">
        <w:rPr>
          <w:sz w:val="28"/>
          <w:szCs w:val="28"/>
        </w:rPr>
        <w:t xml:space="preserve"> il y a </w:t>
      </w:r>
      <w:r>
        <w:rPr>
          <w:sz w:val="28"/>
          <w:szCs w:val="28"/>
        </w:rPr>
        <w:t>un peu plus de</w:t>
      </w:r>
      <w:r w:rsidRPr="00F72E86">
        <w:rPr>
          <w:sz w:val="28"/>
          <w:szCs w:val="28"/>
        </w:rPr>
        <w:t xml:space="preserve"> 10 ans</w:t>
      </w:r>
      <w:r>
        <w:rPr>
          <w:sz w:val="28"/>
          <w:szCs w:val="28"/>
        </w:rPr>
        <w:t xml:space="preserve"> </w:t>
      </w:r>
      <w:r w:rsidRPr="00F72E86">
        <w:rPr>
          <w:sz w:val="28"/>
          <w:szCs w:val="28"/>
        </w:rPr>
        <w:t xml:space="preserve">: cette création d’une nouvelle association faisait suite à une conférence donnée le 15 décembre 2006 par Madame Michèle BENOIT sur la vie du Chanoine DRIOTON; </w:t>
      </w:r>
      <w:r>
        <w:rPr>
          <w:sz w:val="28"/>
          <w:szCs w:val="28"/>
        </w:rPr>
        <w:t xml:space="preserve"> </w:t>
      </w:r>
      <w:r w:rsidRPr="00F72E86">
        <w:rPr>
          <w:sz w:val="28"/>
          <w:szCs w:val="28"/>
        </w:rPr>
        <w:t>cette conférence</w:t>
      </w:r>
      <w:r>
        <w:rPr>
          <w:sz w:val="28"/>
          <w:szCs w:val="28"/>
        </w:rPr>
        <w:t xml:space="preserve"> ne pouvait rester sans suite : il fallait approfondir et continuer la démarche initiée ; un petit groupe d’auditeurs s’est alors transformé en acteurs pour créer </w:t>
      </w:r>
      <w:r w:rsidRPr="00F72E86">
        <w:rPr>
          <w:sz w:val="28"/>
          <w:szCs w:val="28"/>
        </w:rPr>
        <w:t xml:space="preserve"> officiellement </w:t>
      </w:r>
      <w:r>
        <w:rPr>
          <w:sz w:val="28"/>
          <w:szCs w:val="28"/>
        </w:rPr>
        <w:t xml:space="preserve">le CSED </w:t>
      </w:r>
      <w:r w:rsidRPr="00F72E86">
        <w:rPr>
          <w:sz w:val="28"/>
          <w:szCs w:val="28"/>
        </w:rPr>
        <w:t xml:space="preserve">le 24 novembre 2007 en adoptant ses statuts, </w:t>
      </w:r>
      <w:r>
        <w:rPr>
          <w:sz w:val="28"/>
          <w:szCs w:val="28"/>
        </w:rPr>
        <w:t>dont l’objet est</w:t>
      </w:r>
      <w:r w:rsidRPr="00F72E86">
        <w:rPr>
          <w:sz w:val="28"/>
          <w:szCs w:val="28"/>
        </w:rPr>
        <w:t xml:space="preserve"> </w:t>
      </w:r>
      <w:r w:rsidRPr="00F72E86">
        <w:rPr>
          <w:rFonts w:eastAsiaTheme="minorHAnsi"/>
          <w:sz w:val="28"/>
          <w:szCs w:val="28"/>
          <w:lang w:eastAsia="en-US"/>
        </w:rPr>
        <w:t xml:space="preserve">de recueillir la mémoire d’Etienne </w:t>
      </w:r>
      <w:proofErr w:type="spellStart"/>
      <w:r w:rsidRPr="00F72E86">
        <w:rPr>
          <w:rFonts w:eastAsiaTheme="minorHAnsi"/>
          <w:sz w:val="28"/>
          <w:szCs w:val="28"/>
          <w:lang w:eastAsia="en-US"/>
        </w:rPr>
        <w:t>Drioton</w:t>
      </w:r>
      <w:proofErr w:type="spellEnd"/>
      <w:r w:rsidRPr="00F72E86">
        <w:rPr>
          <w:rFonts w:eastAsiaTheme="minorHAnsi"/>
          <w:sz w:val="28"/>
          <w:szCs w:val="28"/>
          <w:lang w:eastAsia="en-US"/>
        </w:rPr>
        <w:t xml:space="preserve"> et de diffuser son </w:t>
      </w:r>
      <w:proofErr w:type="spellStart"/>
      <w:r w:rsidRPr="00F72E86">
        <w:rPr>
          <w:rFonts w:eastAsiaTheme="minorHAnsi"/>
          <w:sz w:val="28"/>
          <w:szCs w:val="28"/>
          <w:lang w:eastAsia="en-US"/>
        </w:rPr>
        <w:t>oeuvre</w:t>
      </w:r>
      <w:proofErr w:type="spellEnd"/>
      <w:r w:rsidRPr="00F72E86">
        <w:rPr>
          <w:rFonts w:eastAsiaTheme="minorHAnsi"/>
          <w:sz w:val="28"/>
          <w:szCs w:val="28"/>
          <w:lang w:eastAsia="en-US"/>
        </w:rPr>
        <w:t xml:space="preserve"> et son souvenir.</w:t>
      </w:r>
    </w:p>
    <w:p w:rsidR="00CE4FB4" w:rsidRPr="00F72E86" w:rsidRDefault="00CE4FB4" w:rsidP="00CE4FB4">
      <w:pPr>
        <w:ind w:firstLine="1134"/>
        <w:jc w:val="both"/>
        <w:rPr>
          <w:sz w:val="28"/>
          <w:szCs w:val="28"/>
        </w:rPr>
      </w:pPr>
    </w:p>
    <w:p w:rsidR="00CE4FB4" w:rsidRPr="00F72E86" w:rsidRDefault="00CE4FB4" w:rsidP="00CE4FB4">
      <w:pPr>
        <w:ind w:firstLine="1134"/>
        <w:jc w:val="both"/>
        <w:rPr>
          <w:sz w:val="28"/>
          <w:szCs w:val="28"/>
        </w:rPr>
      </w:pPr>
      <w:r w:rsidRPr="00F72E86">
        <w:rPr>
          <w:sz w:val="28"/>
          <w:szCs w:val="28"/>
        </w:rPr>
        <w:t>Pendant</w:t>
      </w:r>
      <w:r>
        <w:rPr>
          <w:sz w:val="28"/>
          <w:szCs w:val="28"/>
        </w:rPr>
        <w:t xml:space="preserve"> ce temps, Madame Michèle JURET, Conservatrice du Musée Josèphe </w:t>
      </w:r>
      <w:proofErr w:type="spellStart"/>
      <w:r>
        <w:rPr>
          <w:sz w:val="28"/>
          <w:szCs w:val="28"/>
        </w:rPr>
        <w:t>Jacquiot</w:t>
      </w:r>
      <w:proofErr w:type="spellEnd"/>
      <w:r>
        <w:rPr>
          <w:sz w:val="28"/>
          <w:szCs w:val="28"/>
        </w:rPr>
        <w:t xml:space="preserve"> de Montgeron,</w:t>
      </w:r>
      <w:r w:rsidRPr="00F72E86">
        <w:rPr>
          <w:sz w:val="28"/>
          <w:szCs w:val="28"/>
        </w:rPr>
        <w:t xml:space="preserve"> continuait son travail minutieux </w:t>
      </w:r>
      <w:r>
        <w:rPr>
          <w:sz w:val="28"/>
          <w:szCs w:val="28"/>
        </w:rPr>
        <w:t xml:space="preserve">entrepris depuis 1998 </w:t>
      </w:r>
      <w:r w:rsidRPr="00F72E86">
        <w:rPr>
          <w:sz w:val="28"/>
          <w:szCs w:val="28"/>
        </w:rPr>
        <w:t xml:space="preserve">de classement des archives d’Etienne </w:t>
      </w:r>
      <w:proofErr w:type="spellStart"/>
      <w:r w:rsidRPr="00F72E86">
        <w:rPr>
          <w:sz w:val="28"/>
          <w:szCs w:val="28"/>
        </w:rPr>
        <w:t>Drioton</w:t>
      </w:r>
      <w:proofErr w:type="spellEnd"/>
      <w:r w:rsidRPr="00F72E86">
        <w:rPr>
          <w:sz w:val="28"/>
          <w:szCs w:val="28"/>
        </w:rPr>
        <w:t xml:space="preserve">, dont l’essentiel lui a servi de base documentaire pour écrire la biographie de cet égyptologue, </w:t>
      </w:r>
      <w:r>
        <w:rPr>
          <w:sz w:val="28"/>
          <w:szCs w:val="28"/>
        </w:rPr>
        <w:t>dans un livre dont la parution a eu lieu</w:t>
      </w:r>
      <w:r w:rsidRPr="00F72E86">
        <w:rPr>
          <w:sz w:val="28"/>
          <w:szCs w:val="28"/>
        </w:rPr>
        <w:t xml:space="preserve"> à l’occasion du Livre sur la Place, en septembre 2013.</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Durant cette période de 10 ans, plusieurs actions ont été réalisées, parmi lesquelles :</w:t>
      </w:r>
    </w:p>
    <w:p w:rsidR="00CE4FB4" w:rsidRDefault="00CE4FB4" w:rsidP="00CE4FB4">
      <w:pPr>
        <w:ind w:firstLine="1134"/>
        <w:jc w:val="both"/>
        <w:rPr>
          <w:sz w:val="28"/>
          <w:szCs w:val="28"/>
        </w:rPr>
      </w:pPr>
      <w:r>
        <w:rPr>
          <w:sz w:val="28"/>
          <w:szCs w:val="28"/>
        </w:rPr>
        <w:t xml:space="preserve">La pose d’une plaque commémorative sur la façade de la maison natale d’Etienne </w:t>
      </w:r>
      <w:proofErr w:type="spellStart"/>
      <w:r>
        <w:rPr>
          <w:sz w:val="28"/>
          <w:szCs w:val="28"/>
        </w:rPr>
        <w:t>Drioton</w:t>
      </w:r>
      <w:proofErr w:type="spellEnd"/>
      <w:r>
        <w:rPr>
          <w:sz w:val="28"/>
          <w:szCs w:val="28"/>
        </w:rPr>
        <w:t>, le 21 novembre 2009, à l’occasion du 120</w:t>
      </w:r>
      <w:r w:rsidRPr="006C3760">
        <w:rPr>
          <w:sz w:val="28"/>
          <w:szCs w:val="28"/>
          <w:vertAlign w:val="superscript"/>
        </w:rPr>
        <w:t>ème</w:t>
      </w:r>
      <w:r>
        <w:rPr>
          <w:sz w:val="28"/>
          <w:szCs w:val="28"/>
        </w:rPr>
        <w:t xml:space="preserve"> anniversaire de sa naissance,</w:t>
      </w:r>
    </w:p>
    <w:p w:rsidR="00CE4FB4" w:rsidRDefault="00CE4FB4" w:rsidP="00CE4FB4">
      <w:pPr>
        <w:ind w:firstLine="1134"/>
        <w:jc w:val="both"/>
        <w:rPr>
          <w:sz w:val="28"/>
          <w:szCs w:val="28"/>
        </w:rPr>
      </w:pPr>
      <w:r>
        <w:rPr>
          <w:sz w:val="28"/>
          <w:szCs w:val="28"/>
        </w:rPr>
        <w:t xml:space="preserve">L’édition dès 2009 d’une plaquette retraçant les origines, la formation et les activités professionnelles d’Etienne </w:t>
      </w:r>
      <w:proofErr w:type="spellStart"/>
      <w:r>
        <w:rPr>
          <w:sz w:val="28"/>
          <w:szCs w:val="28"/>
        </w:rPr>
        <w:t>Drioton</w:t>
      </w:r>
      <w:proofErr w:type="spellEnd"/>
      <w:r>
        <w:rPr>
          <w:sz w:val="28"/>
          <w:szCs w:val="28"/>
        </w:rPr>
        <w:t xml:space="preserve">, tout en présentant le Musée Josèphe </w:t>
      </w:r>
      <w:proofErr w:type="spellStart"/>
      <w:r>
        <w:rPr>
          <w:sz w:val="28"/>
          <w:szCs w:val="28"/>
        </w:rPr>
        <w:t>Jacquiot</w:t>
      </w:r>
      <w:proofErr w:type="spellEnd"/>
      <w:r>
        <w:rPr>
          <w:sz w:val="28"/>
          <w:szCs w:val="28"/>
        </w:rPr>
        <w:t xml:space="preserve"> de Montgeron et la Bibliothèque Nationale Universitaire de Strasbourg,</w:t>
      </w:r>
    </w:p>
    <w:p w:rsidR="00CE4FB4" w:rsidRDefault="00CE4FB4" w:rsidP="00CE4FB4">
      <w:pPr>
        <w:ind w:firstLine="1134"/>
        <w:jc w:val="both"/>
        <w:rPr>
          <w:sz w:val="28"/>
          <w:szCs w:val="28"/>
        </w:rPr>
      </w:pPr>
      <w:r>
        <w:rPr>
          <w:sz w:val="28"/>
          <w:szCs w:val="28"/>
        </w:rPr>
        <w:t>L’édition par l’éditeur Gérard LOUIS de Haroué (54) du livre biographique écrit par Madame Michèle JURET, « </w:t>
      </w:r>
      <w:r w:rsidRPr="005E4865">
        <w:rPr>
          <w:rFonts w:ascii="Comic Sans MS" w:hAnsi="Comic Sans MS"/>
          <w:sz w:val="28"/>
          <w:szCs w:val="28"/>
        </w:rPr>
        <w:t xml:space="preserve">Etienne </w:t>
      </w:r>
      <w:proofErr w:type="spellStart"/>
      <w:r w:rsidRPr="005E4865">
        <w:rPr>
          <w:rFonts w:ascii="Comic Sans MS" w:hAnsi="Comic Sans MS"/>
          <w:sz w:val="28"/>
          <w:szCs w:val="28"/>
        </w:rPr>
        <w:t>Drioton</w:t>
      </w:r>
      <w:proofErr w:type="spellEnd"/>
      <w:r w:rsidRPr="005E4865">
        <w:rPr>
          <w:rFonts w:ascii="Comic Sans MS" w:hAnsi="Comic Sans MS"/>
          <w:sz w:val="28"/>
          <w:szCs w:val="28"/>
        </w:rPr>
        <w:t>, l’Egypte, une passion</w:t>
      </w:r>
      <w:r>
        <w:rPr>
          <w:sz w:val="28"/>
          <w:szCs w:val="28"/>
        </w:rPr>
        <w:t> »,</w:t>
      </w:r>
    </w:p>
    <w:p w:rsidR="00CE4FB4" w:rsidRPr="001D0D43" w:rsidRDefault="00CE4FB4" w:rsidP="00CE4FB4">
      <w:pPr>
        <w:ind w:firstLine="1134"/>
        <w:jc w:val="both"/>
        <w:rPr>
          <w:sz w:val="28"/>
          <w:szCs w:val="28"/>
        </w:rPr>
      </w:pPr>
      <w:r>
        <w:rPr>
          <w:sz w:val="28"/>
          <w:szCs w:val="28"/>
        </w:rPr>
        <w:t>La numérisation en 2017 des 5340 clichés photographiques entreposés dans les archives du Musée de Montgeron,</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lastRenderedPageBreak/>
        <w:t xml:space="preserve">L’acquisition d’un exemplaire de « Notions Elémentaires de Grammaire Egyptienne » écrite </w:t>
      </w:r>
      <w:r w:rsidRPr="00411475">
        <w:rPr>
          <w:sz w:val="28"/>
          <w:szCs w:val="28"/>
        </w:rPr>
        <w:t xml:space="preserve">par Etienne DRIOTON le 2 octobre 1920 à l’intention des </w:t>
      </w:r>
      <w:r>
        <w:rPr>
          <w:sz w:val="28"/>
          <w:szCs w:val="28"/>
        </w:rPr>
        <w:t>étudiants</w:t>
      </w:r>
      <w:r w:rsidRPr="00411475">
        <w:rPr>
          <w:sz w:val="28"/>
          <w:szCs w:val="28"/>
        </w:rPr>
        <w:t xml:space="preserve"> de l’Institut Catholique de Paris</w:t>
      </w:r>
      <w:r>
        <w:rPr>
          <w:sz w:val="28"/>
          <w:szCs w:val="28"/>
        </w:rPr>
        <w:t>.</w:t>
      </w:r>
    </w:p>
    <w:p w:rsidR="00CE4FB4" w:rsidRPr="00411475"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De nombreuses conférences faites par Madame Michèle BENOIT en 2011 dans toutes les antennes lorraines de l’UCP, puis par Monsieur le professeur Francis JANOT en 2016 à Vandoeuvre et enfin par Madame Michèle JURET : 6 de 2012 à 2017 en Lorraine, sans compter celles données dans plusieurs villes de France,</w:t>
      </w:r>
    </w:p>
    <w:p w:rsidR="00CE4FB4" w:rsidRDefault="00CE4FB4" w:rsidP="00CE4FB4">
      <w:pPr>
        <w:ind w:firstLine="1134"/>
        <w:jc w:val="both"/>
        <w:rPr>
          <w:sz w:val="28"/>
          <w:szCs w:val="28"/>
        </w:rPr>
      </w:pPr>
      <w:r>
        <w:rPr>
          <w:sz w:val="28"/>
          <w:szCs w:val="28"/>
        </w:rPr>
        <w:t xml:space="preserve">Une approche de l’antiquité égyptienne, à travers la conférence donnée en 2016 par Francis JANOT sur la dame d’Antinoë, suivie </w:t>
      </w:r>
      <w:r w:rsidRPr="004B48AF">
        <w:rPr>
          <w:sz w:val="28"/>
          <w:szCs w:val="28"/>
        </w:rPr>
        <w:t xml:space="preserve">d’une présentation « in situ » parmi les Réserves du château de Lunéville de cette dame qui repose bien paisiblement dans sa vitrine, </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 xml:space="preserve">Organisation de deux déplacements : l’un à Montgeron (domicile d’Etienne </w:t>
      </w:r>
      <w:proofErr w:type="spellStart"/>
      <w:r>
        <w:rPr>
          <w:sz w:val="28"/>
          <w:szCs w:val="28"/>
        </w:rPr>
        <w:t>Drioton</w:t>
      </w:r>
      <w:proofErr w:type="spellEnd"/>
      <w:r>
        <w:rPr>
          <w:sz w:val="28"/>
          <w:szCs w:val="28"/>
        </w:rPr>
        <w:t xml:space="preserve"> lorsqu’il habitait Montgeron et visite guidée du Musée) le 25 septembre 2011 avec un groupe d’une vingtaine de personnes, et l’autre à Strasbourg le 10 décembre 2015 pour une visite de la Bibliothèque rénovée et en particulier des Réserves,</w:t>
      </w:r>
    </w:p>
    <w:p w:rsidR="00CE4FB4" w:rsidRDefault="00CE4FB4" w:rsidP="00CE4FB4">
      <w:pPr>
        <w:ind w:firstLine="1134"/>
        <w:jc w:val="both"/>
        <w:rPr>
          <w:sz w:val="28"/>
          <w:szCs w:val="28"/>
        </w:rPr>
      </w:pPr>
    </w:p>
    <w:p w:rsidR="00CE4FB4" w:rsidRPr="00B86E10" w:rsidRDefault="00CE4FB4" w:rsidP="00CE4FB4">
      <w:pPr>
        <w:shd w:val="clear" w:color="auto" w:fill="FFFFFF"/>
        <w:spacing w:line="312" w:lineRule="atLeast"/>
        <w:ind w:firstLine="1134"/>
        <w:jc w:val="both"/>
        <w:rPr>
          <w:sz w:val="28"/>
          <w:szCs w:val="28"/>
        </w:rPr>
      </w:pPr>
      <w:r>
        <w:rPr>
          <w:sz w:val="28"/>
          <w:szCs w:val="28"/>
        </w:rPr>
        <w:t>La</w:t>
      </w:r>
      <w:r w:rsidRPr="00B86E10">
        <w:rPr>
          <w:sz w:val="28"/>
          <w:szCs w:val="28"/>
        </w:rPr>
        <w:t xml:space="preserve"> participation du CSED aux J</w:t>
      </w:r>
      <w:r>
        <w:rPr>
          <w:sz w:val="28"/>
          <w:szCs w:val="28"/>
        </w:rPr>
        <w:t xml:space="preserve">ournées d’Histoire Régionale </w:t>
      </w:r>
      <w:r w:rsidRPr="00B86E10">
        <w:rPr>
          <w:sz w:val="28"/>
          <w:szCs w:val="28"/>
        </w:rPr>
        <w:t>organisées à l’abbaye des Prémontrés à Pont-à-Mousson les 13 et 14 avril 2013 et dont le thème était tout à fait porteur : les grandes figures de l’Histoire de la Lorraine,</w:t>
      </w:r>
    </w:p>
    <w:p w:rsidR="00CE4FB4" w:rsidRDefault="00CE4FB4" w:rsidP="00CE4FB4">
      <w:pPr>
        <w:ind w:firstLine="1134"/>
        <w:jc w:val="both"/>
        <w:rPr>
          <w:sz w:val="28"/>
          <w:szCs w:val="28"/>
        </w:rPr>
      </w:pPr>
      <w:r>
        <w:rPr>
          <w:sz w:val="28"/>
          <w:szCs w:val="28"/>
        </w:rPr>
        <w:t>Nombreux articles de presse, et messages radiophoniques,</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 xml:space="preserve">La création d’un site internet, </w:t>
      </w:r>
      <w:r w:rsidRPr="00636D3A">
        <w:rPr>
          <w:sz w:val="28"/>
          <w:szCs w:val="28"/>
        </w:rPr>
        <w:t>www.cercle-drioton.n</w:t>
      </w:r>
      <w:r w:rsidRPr="000237FE">
        <w:rPr>
          <w:sz w:val="28"/>
          <w:szCs w:val="28"/>
        </w:rPr>
        <w:t>et,</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Le dépôt de documents divers donnés par le professeur LANDES au CSED mais accessibles au public puisque déposés aux Archives Municipales,</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La constitution d’un fonds documentaire suite au don effectué par un adhérent de la 1</w:t>
      </w:r>
      <w:r w:rsidRPr="002F4860">
        <w:rPr>
          <w:sz w:val="28"/>
          <w:szCs w:val="28"/>
          <w:vertAlign w:val="superscript"/>
        </w:rPr>
        <w:t>ère</w:t>
      </w:r>
      <w:r>
        <w:rPr>
          <w:sz w:val="28"/>
          <w:szCs w:val="28"/>
        </w:rPr>
        <w:t xml:space="preserve"> heure, Monsieur </w:t>
      </w:r>
      <w:proofErr w:type="spellStart"/>
      <w:r>
        <w:rPr>
          <w:sz w:val="28"/>
          <w:szCs w:val="28"/>
        </w:rPr>
        <w:t>Marianneau</w:t>
      </w:r>
      <w:proofErr w:type="spellEnd"/>
      <w:r>
        <w:rPr>
          <w:sz w:val="28"/>
          <w:szCs w:val="28"/>
        </w:rPr>
        <w:t xml:space="preserve">, filleul de Mlle Odette PUY le BLANC (1890-1970) qui fut une élève d’Etienne </w:t>
      </w:r>
      <w:proofErr w:type="spellStart"/>
      <w:r>
        <w:rPr>
          <w:sz w:val="28"/>
          <w:szCs w:val="28"/>
        </w:rPr>
        <w:t>Drioton</w:t>
      </w:r>
      <w:proofErr w:type="spellEnd"/>
      <w:r>
        <w:rPr>
          <w:sz w:val="28"/>
          <w:szCs w:val="28"/>
        </w:rPr>
        <w:t>,</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 xml:space="preserve">A signaler la dénomination « allée </w:t>
      </w:r>
      <w:proofErr w:type="spellStart"/>
      <w:r>
        <w:rPr>
          <w:sz w:val="28"/>
          <w:szCs w:val="28"/>
        </w:rPr>
        <w:t>Drioton</w:t>
      </w:r>
      <w:proofErr w:type="spellEnd"/>
      <w:r>
        <w:rPr>
          <w:sz w:val="28"/>
          <w:szCs w:val="28"/>
        </w:rPr>
        <w:t> » décidée par la Ville de Nancy le 22 décembre 1997, à la suite d’une proposition faite par le Docteur LANDES,</w:t>
      </w:r>
    </w:p>
    <w:p w:rsidR="00CE4FB4" w:rsidRDefault="00CE4FB4" w:rsidP="00CE4FB4">
      <w:pPr>
        <w:ind w:firstLine="1134"/>
        <w:jc w:val="both"/>
        <w:rPr>
          <w:sz w:val="28"/>
          <w:szCs w:val="28"/>
        </w:rPr>
      </w:pPr>
    </w:p>
    <w:p w:rsidR="00CE4FB4" w:rsidRDefault="00CE4FB4" w:rsidP="00CE4FB4">
      <w:pPr>
        <w:ind w:firstLine="1134"/>
        <w:jc w:val="both"/>
        <w:rPr>
          <w:sz w:val="28"/>
          <w:szCs w:val="28"/>
        </w:rPr>
      </w:pPr>
      <w:r>
        <w:rPr>
          <w:sz w:val="28"/>
          <w:szCs w:val="28"/>
        </w:rPr>
        <w:t>Et d’une façon plus générale :</w:t>
      </w:r>
    </w:p>
    <w:p w:rsidR="00CE4FB4" w:rsidRDefault="00CE4FB4" w:rsidP="00CE4FB4">
      <w:pPr>
        <w:ind w:firstLine="1134"/>
        <w:jc w:val="both"/>
        <w:rPr>
          <w:sz w:val="28"/>
          <w:szCs w:val="28"/>
        </w:rPr>
      </w:pPr>
      <w:r>
        <w:rPr>
          <w:sz w:val="28"/>
          <w:szCs w:val="28"/>
        </w:rPr>
        <w:t xml:space="preserve">Une collaboration permanente avec Madame Michèle JURET, en tant que Conservatrice du Musée Josèphe </w:t>
      </w:r>
      <w:proofErr w:type="spellStart"/>
      <w:r>
        <w:rPr>
          <w:sz w:val="28"/>
          <w:szCs w:val="28"/>
        </w:rPr>
        <w:t>Jacquiot</w:t>
      </w:r>
      <w:proofErr w:type="spellEnd"/>
      <w:r>
        <w:rPr>
          <w:sz w:val="28"/>
          <w:szCs w:val="28"/>
        </w:rPr>
        <w:t xml:space="preserve"> de Montgeron,</w:t>
      </w:r>
    </w:p>
    <w:p w:rsidR="00CE4FB4" w:rsidRDefault="00CE4FB4" w:rsidP="00CE4FB4">
      <w:pPr>
        <w:ind w:firstLine="1134"/>
        <w:jc w:val="both"/>
        <w:rPr>
          <w:sz w:val="28"/>
          <w:szCs w:val="28"/>
        </w:rPr>
      </w:pPr>
      <w:r>
        <w:rPr>
          <w:sz w:val="28"/>
          <w:szCs w:val="28"/>
        </w:rPr>
        <w:t xml:space="preserve">La création d’un réseau entre la Ville de Montgeron et son Musée dès 2009, et la Bibliothèque Nationale Universitaire de Strasbourg qui comprend la bibliothèque d’Etienne </w:t>
      </w:r>
      <w:proofErr w:type="spellStart"/>
      <w:r>
        <w:rPr>
          <w:sz w:val="28"/>
          <w:szCs w:val="28"/>
        </w:rPr>
        <w:t>Drioton</w:t>
      </w:r>
      <w:proofErr w:type="spellEnd"/>
      <w:r>
        <w:rPr>
          <w:sz w:val="28"/>
          <w:szCs w:val="28"/>
        </w:rPr>
        <w:t xml:space="preserve"> (5.000 volumes),</w:t>
      </w:r>
    </w:p>
    <w:p w:rsidR="00CE4FB4" w:rsidRDefault="00CE4FB4" w:rsidP="00CE4FB4">
      <w:pPr>
        <w:ind w:firstLine="1134"/>
        <w:jc w:val="both"/>
        <w:rPr>
          <w:sz w:val="28"/>
          <w:szCs w:val="28"/>
        </w:rPr>
      </w:pPr>
      <w:r>
        <w:rPr>
          <w:sz w:val="28"/>
          <w:szCs w:val="28"/>
        </w:rPr>
        <w:t>Des contacts privilégiés avec le Collège de France,</w:t>
      </w:r>
    </w:p>
    <w:p w:rsidR="00CE4FB4" w:rsidRDefault="00CE4FB4" w:rsidP="00CE4FB4">
      <w:pPr>
        <w:ind w:firstLine="1134"/>
        <w:jc w:val="both"/>
        <w:rPr>
          <w:sz w:val="28"/>
          <w:szCs w:val="28"/>
        </w:rPr>
      </w:pPr>
      <w:r>
        <w:rPr>
          <w:sz w:val="28"/>
          <w:szCs w:val="28"/>
        </w:rPr>
        <w:lastRenderedPageBreak/>
        <w:t xml:space="preserve">Un partenariat avec l’Académie de Stanislas, les Villes de Nancy et de Villers les Nancy, le Conseil Départemental de </w:t>
      </w:r>
      <w:proofErr w:type="spellStart"/>
      <w:r>
        <w:rPr>
          <w:sz w:val="28"/>
          <w:szCs w:val="28"/>
        </w:rPr>
        <w:t>Mthe</w:t>
      </w:r>
      <w:proofErr w:type="spellEnd"/>
      <w:r>
        <w:rPr>
          <w:sz w:val="28"/>
          <w:szCs w:val="28"/>
        </w:rPr>
        <w:t xml:space="preserve"> et Mlle, et tout récemment le Cercle Généalogique de Nancy et l’Amicale Centre de Villers les Nancy,</w:t>
      </w:r>
    </w:p>
    <w:p w:rsidR="00CE4FB4" w:rsidRDefault="00CE4FB4" w:rsidP="00CE4FB4">
      <w:pPr>
        <w:ind w:firstLine="1134"/>
        <w:jc w:val="both"/>
        <w:rPr>
          <w:sz w:val="28"/>
          <w:szCs w:val="28"/>
        </w:rPr>
      </w:pPr>
      <w:r>
        <w:rPr>
          <w:sz w:val="28"/>
          <w:szCs w:val="28"/>
        </w:rPr>
        <w:t xml:space="preserve">Une prise de conscience par la famille </w:t>
      </w:r>
      <w:proofErr w:type="spellStart"/>
      <w:r>
        <w:rPr>
          <w:sz w:val="28"/>
          <w:szCs w:val="28"/>
        </w:rPr>
        <w:t>Drioton</w:t>
      </w:r>
      <w:proofErr w:type="spellEnd"/>
      <w:r>
        <w:rPr>
          <w:sz w:val="28"/>
          <w:szCs w:val="28"/>
        </w:rPr>
        <w:t xml:space="preserve"> de la capacité et de la valeur professionnelle de leur aîné, </w:t>
      </w:r>
    </w:p>
    <w:p w:rsidR="00CE4FB4" w:rsidRDefault="00CE4FB4" w:rsidP="00CE4FB4">
      <w:pPr>
        <w:ind w:firstLine="1134"/>
        <w:jc w:val="both"/>
        <w:rPr>
          <w:sz w:val="28"/>
          <w:szCs w:val="28"/>
        </w:rPr>
      </w:pPr>
      <w:r>
        <w:rPr>
          <w:sz w:val="28"/>
          <w:szCs w:val="28"/>
        </w:rPr>
        <w:t xml:space="preserve">Une sensibilisation du public nancéien, voire lorrain sur la personnalité de ce grand égyptologue, </w:t>
      </w:r>
    </w:p>
    <w:p w:rsidR="00CE4FB4" w:rsidRDefault="00CE4FB4" w:rsidP="00CE4FB4">
      <w:pPr>
        <w:ind w:firstLine="1134"/>
        <w:jc w:val="both"/>
        <w:rPr>
          <w:sz w:val="28"/>
          <w:szCs w:val="28"/>
        </w:rPr>
      </w:pPr>
      <w:r>
        <w:rPr>
          <w:sz w:val="28"/>
          <w:szCs w:val="28"/>
        </w:rPr>
        <w:t xml:space="preserve">La reconnaissance du CSED comme association d’intérêt général, ce qui conforte son statut public, tout en accordant un avantage fiscal à ses adhérents. </w:t>
      </w:r>
    </w:p>
    <w:p w:rsidR="00CE4FB4" w:rsidRDefault="00CE4FB4" w:rsidP="00CE4FB4">
      <w:pPr>
        <w:ind w:firstLine="1134"/>
        <w:jc w:val="both"/>
        <w:rPr>
          <w:sz w:val="28"/>
          <w:szCs w:val="28"/>
        </w:rPr>
      </w:pPr>
      <w:r>
        <w:rPr>
          <w:sz w:val="28"/>
          <w:szCs w:val="28"/>
        </w:rPr>
        <w:t xml:space="preserve"> </w:t>
      </w:r>
    </w:p>
    <w:p w:rsidR="00CE4FB4" w:rsidRDefault="00CE4FB4" w:rsidP="00CE4FB4">
      <w:pPr>
        <w:ind w:firstLine="1134"/>
        <w:jc w:val="both"/>
        <w:rPr>
          <w:sz w:val="28"/>
          <w:szCs w:val="28"/>
        </w:rPr>
      </w:pPr>
      <w:r>
        <w:rPr>
          <w:sz w:val="28"/>
          <w:szCs w:val="28"/>
        </w:rPr>
        <w:t xml:space="preserve">Pour conclure sur le passé, nous vous laissons juges du travail </w:t>
      </w:r>
      <w:r w:rsidRPr="00F72E86">
        <w:rPr>
          <w:sz w:val="28"/>
          <w:szCs w:val="28"/>
        </w:rPr>
        <w:t>réalisé en dix ans</w:t>
      </w:r>
      <w:r>
        <w:rPr>
          <w:sz w:val="28"/>
          <w:szCs w:val="28"/>
        </w:rPr>
        <w:t xml:space="preserve">. </w:t>
      </w:r>
      <w:r w:rsidRPr="00F72E86">
        <w:rPr>
          <w:sz w:val="28"/>
          <w:szCs w:val="28"/>
        </w:rPr>
        <w:t>Nous devons remercier le petit groupe qui fut à l’initiative du CSED et encourager les adhérents d’aujourd’hui et leurs représentants à poursuivre leur action dans le but décrit dans les statuts.</w:t>
      </w:r>
    </w:p>
    <w:p w:rsidR="00CE4FB4" w:rsidRDefault="00CE4FB4" w:rsidP="00CE4FB4">
      <w:pPr>
        <w:ind w:firstLine="1134"/>
        <w:jc w:val="both"/>
        <w:rPr>
          <w:sz w:val="28"/>
          <w:szCs w:val="28"/>
        </w:rPr>
      </w:pPr>
    </w:p>
    <w:p w:rsidR="00CE4FB4" w:rsidRPr="00F72E86" w:rsidRDefault="00CE4FB4" w:rsidP="00CE4FB4">
      <w:pPr>
        <w:ind w:firstLine="1134"/>
        <w:jc w:val="both"/>
        <w:rPr>
          <w:sz w:val="28"/>
          <w:szCs w:val="28"/>
        </w:rPr>
      </w:pPr>
    </w:p>
    <w:p w:rsidR="00CE4FB4" w:rsidRPr="0009091E" w:rsidRDefault="00CE4FB4" w:rsidP="00CE4FB4">
      <w:pPr>
        <w:jc w:val="center"/>
        <w:rPr>
          <w:b/>
          <w:sz w:val="28"/>
          <w:szCs w:val="28"/>
        </w:rPr>
      </w:pPr>
      <w:r w:rsidRPr="0009091E">
        <w:rPr>
          <w:b/>
          <w:sz w:val="28"/>
          <w:szCs w:val="28"/>
        </w:rPr>
        <w:t>II - Moyens et Ressources</w:t>
      </w:r>
    </w:p>
    <w:p w:rsidR="00CE4FB4" w:rsidRDefault="00CE4FB4" w:rsidP="00CE4FB4">
      <w:pPr>
        <w:jc w:val="center"/>
        <w:rPr>
          <w:sz w:val="28"/>
          <w:szCs w:val="28"/>
        </w:rPr>
      </w:pPr>
    </w:p>
    <w:p w:rsidR="00CE4FB4" w:rsidRDefault="00CE4FB4" w:rsidP="00CE4FB4">
      <w:pPr>
        <w:jc w:val="both"/>
        <w:rPr>
          <w:sz w:val="28"/>
          <w:szCs w:val="28"/>
        </w:rPr>
      </w:pPr>
      <w:r w:rsidRPr="004B48AF">
        <w:rPr>
          <w:sz w:val="28"/>
          <w:szCs w:val="28"/>
        </w:rPr>
        <w:t xml:space="preserve">1 - Les adhérents constituent la </w:t>
      </w:r>
      <w:r>
        <w:rPr>
          <w:sz w:val="28"/>
          <w:szCs w:val="28"/>
        </w:rPr>
        <w:t>base principale des</w:t>
      </w:r>
      <w:r w:rsidRPr="004B48AF">
        <w:rPr>
          <w:sz w:val="28"/>
          <w:szCs w:val="28"/>
        </w:rPr>
        <w:t xml:space="preserve"> ressource</w:t>
      </w:r>
      <w:r>
        <w:rPr>
          <w:sz w:val="28"/>
          <w:szCs w:val="28"/>
        </w:rPr>
        <w:t xml:space="preserve">s et moyens </w:t>
      </w:r>
      <w:r w:rsidRPr="004B48AF">
        <w:rPr>
          <w:sz w:val="28"/>
          <w:szCs w:val="28"/>
        </w:rPr>
        <w:t xml:space="preserve">: </w:t>
      </w:r>
    </w:p>
    <w:p w:rsidR="00CE4FB4" w:rsidRDefault="00CE4FB4" w:rsidP="00CE4FB4">
      <w:pPr>
        <w:jc w:val="both"/>
        <w:rPr>
          <w:sz w:val="28"/>
          <w:szCs w:val="28"/>
        </w:rPr>
      </w:pPr>
      <w:r>
        <w:rPr>
          <w:sz w:val="28"/>
          <w:szCs w:val="28"/>
        </w:rPr>
        <w:t>Deux chiffres :</w:t>
      </w:r>
    </w:p>
    <w:p w:rsidR="00CE4FB4" w:rsidRDefault="00CE4FB4" w:rsidP="00CE4FB4">
      <w:pPr>
        <w:jc w:val="both"/>
        <w:rPr>
          <w:sz w:val="28"/>
          <w:szCs w:val="28"/>
        </w:rPr>
      </w:pPr>
      <w:r>
        <w:rPr>
          <w:sz w:val="28"/>
          <w:szCs w:val="28"/>
        </w:rPr>
        <w:t>Au départ, une dizaine d’adhérents,</w:t>
      </w:r>
    </w:p>
    <w:p w:rsidR="00CE4FB4" w:rsidRDefault="00CE4FB4" w:rsidP="00CE4FB4">
      <w:pPr>
        <w:jc w:val="both"/>
        <w:rPr>
          <w:sz w:val="28"/>
          <w:szCs w:val="28"/>
        </w:rPr>
      </w:pPr>
      <w:r>
        <w:rPr>
          <w:sz w:val="28"/>
          <w:szCs w:val="28"/>
        </w:rPr>
        <w:t>En 2017 : 67 adhérents.</w:t>
      </w:r>
    </w:p>
    <w:p w:rsidR="00CE4FB4" w:rsidRDefault="00CE4FB4" w:rsidP="00CE4FB4">
      <w:pPr>
        <w:jc w:val="both"/>
        <w:rPr>
          <w:sz w:val="28"/>
          <w:szCs w:val="28"/>
        </w:rPr>
      </w:pPr>
      <w:r>
        <w:rPr>
          <w:sz w:val="28"/>
          <w:szCs w:val="28"/>
        </w:rPr>
        <w:t>Le produit des cotisations constitue environ 75% du montant des recettes ordinaires.</w:t>
      </w:r>
    </w:p>
    <w:p w:rsidR="00CE4FB4" w:rsidRPr="004B48AF" w:rsidRDefault="00CE4FB4" w:rsidP="00CE4FB4">
      <w:pPr>
        <w:jc w:val="both"/>
        <w:rPr>
          <w:sz w:val="28"/>
          <w:szCs w:val="28"/>
        </w:rPr>
      </w:pPr>
    </w:p>
    <w:p w:rsidR="00CE4FB4" w:rsidRPr="004B48AF" w:rsidRDefault="00CE4FB4" w:rsidP="00CE4FB4">
      <w:pPr>
        <w:jc w:val="both"/>
        <w:rPr>
          <w:sz w:val="28"/>
          <w:szCs w:val="28"/>
        </w:rPr>
      </w:pPr>
      <w:r w:rsidRPr="004B48AF">
        <w:rPr>
          <w:sz w:val="28"/>
          <w:szCs w:val="28"/>
        </w:rPr>
        <w:t>2 - Les finances :</w:t>
      </w:r>
    </w:p>
    <w:p w:rsidR="00CE4FB4" w:rsidRDefault="00CE4FB4" w:rsidP="00CE4FB4">
      <w:pPr>
        <w:jc w:val="both"/>
        <w:rPr>
          <w:sz w:val="28"/>
          <w:szCs w:val="28"/>
        </w:rPr>
      </w:pPr>
      <w:r w:rsidRPr="004B48AF">
        <w:rPr>
          <w:sz w:val="28"/>
          <w:szCs w:val="28"/>
        </w:rPr>
        <w:t>Les comptes de l’ann</w:t>
      </w:r>
      <w:r>
        <w:rPr>
          <w:sz w:val="28"/>
          <w:szCs w:val="28"/>
        </w:rPr>
        <w:t>ée 2017</w:t>
      </w:r>
      <w:r w:rsidRPr="004B48AF">
        <w:rPr>
          <w:sz w:val="28"/>
          <w:szCs w:val="28"/>
        </w:rPr>
        <w:t xml:space="preserve"> qui vont vous être </w:t>
      </w:r>
      <w:r>
        <w:rPr>
          <w:sz w:val="28"/>
          <w:szCs w:val="28"/>
        </w:rPr>
        <w:t>présentés accusent</w:t>
      </w:r>
      <w:r w:rsidRPr="004B48AF">
        <w:rPr>
          <w:sz w:val="28"/>
          <w:szCs w:val="28"/>
        </w:rPr>
        <w:t xml:space="preserve"> </w:t>
      </w:r>
      <w:r>
        <w:rPr>
          <w:sz w:val="28"/>
          <w:szCs w:val="28"/>
        </w:rPr>
        <w:t>un déficit de 1.717,36 € dont les raisons s’expliquent par l’engagement du CSED dans une opération assez lourde financièrement : la numérisation des clichés entreposés à Montgeron. Il s’agit d’une opération assez exceptionnelle qui n’a été possible que grâce à une bonne trésorerie constituée durant les exercices passés.</w:t>
      </w:r>
    </w:p>
    <w:p w:rsidR="00CE4FB4" w:rsidRPr="004B48AF" w:rsidRDefault="00CE4FB4" w:rsidP="00CE4FB4">
      <w:pPr>
        <w:jc w:val="both"/>
        <w:rPr>
          <w:sz w:val="28"/>
          <w:szCs w:val="28"/>
        </w:rPr>
      </w:pPr>
    </w:p>
    <w:p w:rsidR="00CE4FB4" w:rsidRDefault="00CE4FB4" w:rsidP="00CE4FB4">
      <w:pPr>
        <w:jc w:val="both"/>
        <w:rPr>
          <w:sz w:val="28"/>
          <w:szCs w:val="28"/>
        </w:rPr>
      </w:pPr>
      <w:r w:rsidRPr="004B48AF">
        <w:rPr>
          <w:sz w:val="28"/>
          <w:szCs w:val="28"/>
        </w:rPr>
        <w:t xml:space="preserve">Le budget </w:t>
      </w:r>
      <w:r>
        <w:rPr>
          <w:sz w:val="28"/>
          <w:szCs w:val="28"/>
        </w:rPr>
        <w:t xml:space="preserve">2018 </w:t>
      </w:r>
      <w:r w:rsidRPr="004B48AF">
        <w:rPr>
          <w:sz w:val="28"/>
          <w:szCs w:val="28"/>
        </w:rPr>
        <w:t xml:space="preserve">qui vous sera </w:t>
      </w:r>
      <w:r>
        <w:rPr>
          <w:sz w:val="28"/>
          <w:szCs w:val="28"/>
        </w:rPr>
        <w:t>ensuite présenté pour approbation se solde également par un déficit, situation rendue obligatoire si le CSED veut concrétiser des projets. Mais cette situation financière ne peut se reproduire indéfiniment. C’est pourquoi des choix sur le financement des projets futurs seront à faire, et une augmentation des cotisations semble inévitable pour 2019, sachant que le montant de ces cotisations n’a pas varié depuis 10 ans.</w:t>
      </w:r>
    </w:p>
    <w:p w:rsidR="00CE4FB4" w:rsidRPr="004B48AF" w:rsidRDefault="00CE4FB4" w:rsidP="00CE4FB4">
      <w:pPr>
        <w:jc w:val="both"/>
        <w:rPr>
          <w:sz w:val="28"/>
          <w:szCs w:val="28"/>
        </w:rPr>
      </w:pPr>
    </w:p>
    <w:p w:rsidR="00CE4FB4" w:rsidRDefault="00CE4FB4" w:rsidP="00CE4FB4">
      <w:pPr>
        <w:jc w:val="both"/>
        <w:rPr>
          <w:sz w:val="28"/>
          <w:szCs w:val="28"/>
        </w:rPr>
      </w:pPr>
      <w:r w:rsidRPr="0093410D">
        <w:rPr>
          <w:sz w:val="28"/>
          <w:szCs w:val="28"/>
        </w:rPr>
        <w:t xml:space="preserve">3 – </w:t>
      </w:r>
      <w:r>
        <w:rPr>
          <w:sz w:val="28"/>
          <w:szCs w:val="28"/>
        </w:rPr>
        <w:t>Les réunions de travail :</w:t>
      </w:r>
    </w:p>
    <w:p w:rsidR="00CE4FB4" w:rsidRDefault="00CE4FB4" w:rsidP="00CE4FB4">
      <w:pPr>
        <w:jc w:val="both"/>
        <w:rPr>
          <w:sz w:val="28"/>
          <w:szCs w:val="28"/>
        </w:rPr>
      </w:pPr>
      <w:r>
        <w:rPr>
          <w:sz w:val="28"/>
          <w:szCs w:val="28"/>
        </w:rPr>
        <w:t>Le Bureau reconstitué en 2016 s’est réuni 3 fois en 2017 et le Conseil d’Administration a travaillé le 14 novembre sur un ordre du jour chargé : finances et projets de numérisations. </w:t>
      </w:r>
    </w:p>
    <w:p w:rsidR="00CE4FB4" w:rsidRPr="007D43C7" w:rsidRDefault="00CE4FB4" w:rsidP="00CE4FB4">
      <w:pPr>
        <w:jc w:val="both"/>
        <w:rPr>
          <w:sz w:val="28"/>
          <w:szCs w:val="28"/>
        </w:rPr>
      </w:pPr>
    </w:p>
    <w:p w:rsidR="00CE4FB4" w:rsidRDefault="00CE4FB4" w:rsidP="00CE4FB4">
      <w:pPr>
        <w:shd w:val="clear" w:color="auto" w:fill="FFFFFF"/>
        <w:spacing w:line="312" w:lineRule="atLeast"/>
      </w:pPr>
    </w:p>
    <w:p w:rsidR="00CE4FB4" w:rsidRDefault="00CE4FB4" w:rsidP="00CE4FB4">
      <w:pPr>
        <w:shd w:val="clear" w:color="auto" w:fill="FFFFFF"/>
        <w:spacing w:line="312" w:lineRule="atLeast"/>
      </w:pPr>
    </w:p>
    <w:p w:rsidR="00CE4FB4" w:rsidRPr="004B48AF" w:rsidRDefault="00CE4FB4" w:rsidP="00CE4FB4">
      <w:pPr>
        <w:shd w:val="clear" w:color="auto" w:fill="FFFFFF"/>
        <w:spacing w:line="312" w:lineRule="atLeast"/>
        <w:jc w:val="center"/>
        <w:rPr>
          <w:b/>
          <w:sz w:val="28"/>
          <w:szCs w:val="28"/>
        </w:rPr>
      </w:pPr>
      <w:r w:rsidRPr="004B48AF">
        <w:rPr>
          <w:b/>
          <w:sz w:val="28"/>
          <w:szCs w:val="28"/>
        </w:rPr>
        <w:lastRenderedPageBreak/>
        <w:t>III – Les projets</w:t>
      </w:r>
    </w:p>
    <w:p w:rsidR="00CE4FB4" w:rsidRDefault="00CE4FB4" w:rsidP="00CE4FB4">
      <w:pPr>
        <w:shd w:val="clear" w:color="auto" w:fill="FFFFFF"/>
        <w:spacing w:line="312" w:lineRule="atLeast"/>
        <w:jc w:val="both"/>
        <w:rPr>
          <w:i/>
          <w:sz w:val="28"/>
          <w:szCs w:val="28"/>
        </w:rPr>
      </w:pPr>
    </w:p>
    <w:p w:rsidR="00CE4FB4" w:rsidRDefault="00CE4FB4" w:rsidP="00CE4FB4">
      <w:pPr>
        <w:shd w:val="clear" w:color="auto" w:fill="FFFFFF"/>
        <w:spacing w:line="312" w:lineRule="atLeast"/>
        <w:jc w:val="both"/>
        <w:rPr>
          <w:sz w:val="28"/>
          <w:szCs w:val="28"/>
        </w:rPr>
      </w:pPr>
      <w:r w:rsidRPr="0063374C">
        <w:rPr>
          <w:sz w:val="28"/>
          <w:szCs w:val="28"/>
        </w:rPr>
        <w:t xml:space="preserve">1 </w:t>
      </w:r>
      <w:r>
        <w:rPr>
          <w:sz w:val="28"/>
          <w:szCs w:val="28"/>
        </w:rPr>
        <w:t>–</w:t>
      </w:r>
      <w:r w:rsidRPr="0063374C">
        <w:rPr>
          <w:sz w:val="28"/>
          <w:szCs w:val="28"/>
        </w:rPr>
        <w:t xml:space="preserve"> </w:t>
      </w:r>
      <w:r>
        <w:rPr>
          <w:sz w:val="28"/>
          <w:szCs w:val="28"/>
        </w:rPr>
        <w:t>Partenariat :</w:t>
      </w:r>
    </w:p>
    <w:p w:rsidR="00CE4FB4" w:rsidRPr="0063374C" w:rsidRDefault="00CE4FB4" w:rsidP="00CE4FB4">
      <w:pPr>
        <w:shd w:val="clear" w:color="auto" w:fill="FFFFFF"/>
        <w:spacing w:line="312" w:lineRule="atLeast"/>
        <w:jc w:val="both"/>
        <w:rPr>
          <w:sz w:val="28"/>
          <w:szCs w:val="28"/>
        </w:rPr>
      </w:pPr>
    </w:p>
    <w:p w:rsidR="00CE4FB4" w:rsidRDefault="00CE4FB4" w:rsidP="00CE4FB4">
      <w:pPr>
        <w:jc w:val="both"/>
        <w:rPr>
          <w:sz w:val="28"/>
          <w:szCs w:val="28"/>
        </w:rPr>
      </w:pPr>
      <w:r>
        <w:rPr>
          <w:sz w:val="28"/>
          <w:szCs w:val="28"/>
        </w:rPr>
        <w:t>Le partenariat avec l’</w:t>
      </w:r>
      <w:r w:rsidRPr="0063374C">
        <w:rPr>
          <w:color w:val="000000"/>
          <w:sz w:val="28"/>
          <w:szCs w:val="28"/>
        </w:rPr>
        <w:t xml:space="preserve">association Imhotep </w:t>
      </w:r>
      <w:r>
        <w:rPr>
          <w:color w:val="000000"/>
          <w:sz w:val="28"/>
          <w:szCs w:val="28"/>
        </w:rPr>
        <w:t>d’Angers et de</w:t>
      </w:r>
      <w:r w:rsidRPr="0063374C">
        <w:rPr>
          <w:color w:val="000000"/>
          <w:sz w:val="28"/>
          <w:szCs w:val="28"/>
        </w:rPr>
        <w:t xml:space="preserve"> Nantes</w:t>
      </w:r>
      <w:r>
        <w:rPr>
          <w:color w:val="000000"/>
          <w:sz w:val="28"/>
          <w:szCs w:val="28"/>
        </w:rPr>
        <w:t xml:space="preserve"> engagé en novembre</w:t>
      </w:r>
      <w:r w:rsidRPr="0063374C">
        <w:rPr>
          <w:sz w:val="28"/>
          <w:szCs w:val="28"/>
        </w:rPr>
        <w:t xml:space="preserve"> 2016</w:t>
      </w:r>
      <w:r>
        <w:rPr>
          <w:sz w:val="28"/>
          <w:szCs w:val="28"/>
        </w:rPr>
        <w:t xml:space="preserve"> est toujours en cours,</w:t>
      </w:r>
    </w:p>
    <w:p w:rsidR="00CE4FB4" w:rsidRDefault="00CE4FB4" w:rsidP="00CE4FB4">
      <w:pPr>
        <w:jc w:val="both"/>
        <w:rPr>
          <w:sz w:val="28"/>
          <w:szCs w:val="28"/>
        </w:rPr>
      </w:pPr>
      <w:r>
        <w:rPr>
          <w:sz w:val="28"/>
          <w:szCs w:val="28"/>
        </w:rPr>
        <w:t xml:space="preserve">Un partenariat avec deux nouvelles associations vient de se créer : </w:t>
      </w:r>
    </w:p>
    <w:p w:rsidR="00CE4FB4" w:rsidRDefault="00CE4FB4" w:rsidP="00CE4FB4">
      <w:pPr>
        <w:jc w:val="both"/>
        <w:rPr>
          <w:sz w:val="28"/>
          <w:szCs w:val="28"/>
        </w:rPr>
      </w:pPr>
      <w:r>
        <w:rPr>
          <w:sz w:val="28"/>
          <w:szCs w:val="28"/>
        </w:rPr>
        <w:t>D’abord avec le Cercle Généalogique de Nancy : le travail en cours vous sera présenté à l’issue de cette assemblée générale,</w:t>
      </w:r>
    </w:p>
    <w:p w:rsidR="00CE4FB4" w:rsidRDefault="00CE4FB4" w:rsidP="00CE4FB4">
      <w:pPr>
        <w:jc w:val="both"/>
        <w:rPr>
          <w:sz w:val="28"/>
          <w:szCs w:val="28"/>
        </w:rPr>
      </w:pPr>
      <w:r>
        <w:rPr>
          <w:sz w:val="28"/>
          <w:szCs w:val="28"/>
        </w:rPr>
        <w:t xml:space="preserve">Et avec l’Amicale Villers Centre, dont la section Patrimoine contribue à l’enrichissement des informations sur la vie de la famille </w:t>
      </w:r>
      <w:proofErr w:type="spellStart"/>
      <w:r>
        <w:rPr>
          <w:sz w:val="28"/>
          <w:szCs w:val="28"/>
        </w:rPr>
        <w:t>Drioton</w:t>
      </w:r>
      <w:proofErr w:type="spellEnd"/>
      <w:r>
        <w:rPr>
          <w:sz w:val="28"/>
          <w:szCs w:val="28"/>
        </w:rPr>
        <w:t xml:space="preserve"> à Villers les Nancy.</w:t>
      </w:r>
    </w:p>
    <w:p w:rsidR="00CE4FB4" w:rsidRPr="0063374C" w:rsidRDefault="00CE4FB4" w:rsidP="00CE4FB4">
      <w:pPr>
        <w:jc w:val="both"/>
        <w:rPr>
          <w:sz w:val="28"/>
          <w:szCs w:val="28"/>
        </w:rPr>
      </w:pPr>
    </w:p>
    <w:p w:rsidR="00CE4FB4" w:rsidRPr="008B40AF" w:rsidRDefault="00CE4FB4" w:rsidP="00CE4FB4">
      <w:pPr>
        <w:shd w:val="clear" w:color="auto" w:fill="FFFFFF"/>
        <w:spacing w:line="312" w:lineRule="atLeast"/>
        <w:jc w:val="both"/>
        <w:rPr>
          <w:sz w:val="28"/>
          <w:szCs w:val="28"/>
        </w:rPr>
      </w:pPr>
      <w:r>
        <w:rPr>
          <w:sz w:val="28"/>
          <w:szCs w:val="28"/>
        </w:rPr>
        <w:t>2</w:t>
      </w:r>
      <w:r w:rsidRPr="008B40AF">
        <w:rPr>
          <w:sz w:val="28"/>
          <w:szCs w:val="28"/>
        </w:rPr>
        <w:t xml:space="preserve"> – Numérisation des plaques photographiques d’Etienne </w:t>
      </w:r>
      <w:proofErr w:type="spellStart"/>
      <w:r w:rsidRPr="008B40AF">
        <w:rPr>
          <w:sz w:val="28"/>
          <w:szCs w:val="28"/>
        </w:rPr>
        <w:t>Drioton</w:t>
      </w:r>
      <w:proofErr w:type="spellEnd"/>
      <w:r w:rsidRPr="008B40AF">
        <w:rPr>
          <w:sz w:val="28"/>
          <w:szCs w:val="28"/>
        </w:rPr>
        <w:t> :</w:t>
      </w:r>
    </w:p>
    <w:p w:rsidR="00CE4FB4" w:rsidRPr="008B40AF" w:rsidRDefault="00CE4FB4" w:rsidP="00CE4FB4">
      <w:pPr>
        <w:shd w:val="clear" w:color="auto" w:fill="FFFFFF"/>
        <w:spacing w:line="312" w:lineRule="atLeast"/>
        <w:jc w:val="both"/>
        <w:rPr>
          <w:sz w:val="28"/>
          <w:szCs w:val="28"/>
        </w:rPr>
      </w:pPr>
    </w:p>
    <w:p w:rsidR="00CE4FB4" w:rsidRPr="008B40AF" w:rsidRDefault="00CE4FB4" w:rsidP="00CE4FB4">
      <w:pPr>
        <w:shd w:val="clear" w:color="auto" w:fill="FFFFFF"/>
        <w:spacing w:line="312" w:lineRule="atLeast"/>
        <w:jc w:val="both"/>
        <w:rPr>
          <w:sz w:val="28"/>
          <w:szCs w:val="28"/>
        </w:rPr>
      </w:pPr>
      <w:r w:rsidRPr="008B40AF">
        <w:rPr>
          <w:sz w:val="28"/>
          <w:szCs w:val="28"/>
        </w:rPr>
        <w:t xml:space="preserve">Il s’agit là d’un projet très important dans le développement de la </w:t>
      </w:r>
      <w:r>
        <w:rPr>
          <w:sz w:val="28"/>
          <w:szCs w:val="28"/>
        </w:rPr>
        <w:t>procédure de faire connaître l</w:t>
      </w:r>
      <w:r w:rsidRPr="008B40AF">
        <w:rPr>
          <w:sz w:val="28"/>
          <w:szCs w:val="28"/>
        </w:rPr>
        <w:t xml:space="preserve">es œuvres d’Etienne </w:t>
      </w:r>
      <w:proofErr w:type="spellStart"/>
      <w:r w:rsidRPr="008B40AF">
        <w:rPr>
          <w:sz w:val="28"/>
          <w:szCs w:val="28"/>
        </w:rPr>
        <w:t>Drioton</w:t>
      </w:r>
      <w:proofErr w:type="spellEnd"/>
      <w:r w:rsidRPr="008B40AF">
        <w:rPr>
          <w:sz w:val="28"/>
          <w:szCs w:val="28"/>
        </w:rPr>
        <w:t xml:space="preserve">. </w:t>
      </w:r>
    </w:p>
    <w:p w:rsidR="00CE4FB4" w:rsidRPr="008B40AF" w:rsidRDefault="00CE4FB4" w:rsidP="00CE4FB4">
      <w:pPr>
        <w:shd w:val="clear" w:color="auto" w:fill="FFFFFF"/>
        <w:spacing w:line="312" w:lineRule="atLeast"/>
        <w:jc w:val="both"/>
        <w:rPr>
          <w:sz w:val="28"/>
          <w:szCs w:val="28"/>
        </w:rPr>
      </w:pPr>
      <w:r w:rsidRPr="008B40AF">
        <w:rPr>
          <w:sz w:val="28"/>
          <w:szCs w:val="28"/>
        </w:rPr>
        <w:t xml:space="preserve">Le Musée Josèphe </w:t>
      </w:r>
      <w:proofErr w:type="spellStart"/>
      <w:r w:rsidRPr="008B40AF">
        <w:rPr>
          <w:sz w:val="28"/>
          <w:szCs w:val="28"/>
        </w:rPr>
        <w:t>Jacquiot</w:t>
      </w:r>
      <w:proofErr w:type="spellEnd"/>
      <w:r w:rsidRPr="008B40AF">
        <w:rPr>
          <w:sz w:val="28"/>
          <w:szCs w:val="28"/>
        </w:rPr>
        <w:t xml:space="preserve"> qui héberge les archives personnelles d’Etienne </w:t>
      </w:r>
      <w:proofErr w:type="spellStart"/>
      <w:r w:rsidRPr="008B40AF">
        <w:rPr>
          <w:sz w:val="28"/>
          <w:szCs w:val="28"/>
        </w:rPr>
        <w:t>Drioton</w:t>
      </w:r>
      <w:proofErr w:type="spellEnd"/>
      <w:r w:rsidRPr="008B40AF">
        <w:rPr>
          <w:sz w:val="28"/>
          <w:szCs w:val="28"/>
        </w:rPr>
        <w:t xml:space="preserve"> contient </w:t>
      </w:r>
      <w:r w:rsidR="008035DF">
        <w:rPr>
          <w:sz w:val="28"/>
          <w:szCs w:val="28"/>
        </w:rPr>
        <w:t>5.34</w:t>
      </w:r>
      <w:r>
        <w:rPr>
          <w:sz w:val="28"/>
          <w:szCs w:val="28"/>
        </w:rPr>
        <w:t xml:space="preserve">0 </w:t>
      </w:r>
      <w:r w:rsidRPr="008B40AF">
        <w:rPr>
          <w:sz w:val="28"/>
          <w:szCs w:val="28"/>
        </w:rPr>
        <w:t xml:space="preserve">documents </w:t>
      </w:r>
      <w:r>
        <w:rPr>
          <w:sz w:val="28"/>
          <w:szCs w:val="28"/>
        </w:rPr>
        <w:t xml:space="preserve">(plaques de verre et négatifs souples) </w:t>
      </w:r>
      <w:r w:rsidRPr="008B40AF">
        <w:rPr>
          <w:sz w:val="28"/>
          <w:szCs w:val="28"/>
        </w:rPr>
        <w:t>: il s’agit là d’un trésor à estimer et à exploiter</w:t>
      </w:r>
      <w:r>
        <w:rPr>
          <w:sz w:val="28"/>
          <w:szCs w:val="28"/>
        </w:rPr>
        <w:t xml:space="preserve"> : architecture pharaonique et vie quotidienne à l’époque où </w:t>
      </w:r>
      <w:r w:rsidRPr="008B40AF">
        <w:rPr>
          <w:sz w:val="28"/>
          <w:szCs w:val="28"/>
        </w:rPr>
        <w:t xml:space="preserve">Etienne </w:t>
      </w:r>
      <w:proofErr w:type="spellStart"/>
      <w:r w:rsidRPr="008B40AF">
        <w:rPr>
          <w:sz w:val="28"/>
          <w:szCs w:val="28"/>
        </w:rPr>
        <w:t>Drioton</w:t>
      </w:r>
      <w:proofErr w:type="spellEnd"/>
      <w:r>
        <w:rPr>
          <w:sz w:val="28"/>
          <w:szCs w:val="28"/>
        </w:rPr>
        <w:t xml:space="preserve"> séjournait en Egypte.</w:t>
      </w:r>
    </w:p>
    <w:p w:rsidR="00CE4FB4" w:rsidRDefault="00CE4FB4" w:rsidP="00CE4FB4">
      <w:pPr>
        <w:shd w:val="clear" w:color="auto" w:fill="FFFFFF"/>
        <w:spacing w:line="312" w:lineRule="atLeast"/>
        <w:jc w:val="both"/>
        <w:rPr>
          <w:sz w:val="28"/>
          <w:szCs w:val="28"/>
        </w:rPr>
      </w:pPr>
      <w:r w:rsidRPr="008B40AF">
        <w:rPr>
          <w:sz w:val="28"/>
          <w:szCs w:val="28"/>
        </w:rPr>
        <w:t>L</w:t>
      </w:r>
      <w:r>
        <w:rPr>
          <w:sz w:val="28"/>
          <w:szCs w:val="28"/>
        </w:rPr>
        <w:t xml:space="preserve">’opération de numérisation des plaques est terminée depuis la fin septembre 2017. Elle a été réalisée par Mr Patrice LE GUILLOUX, égyptologue, diplômé de l’Ecole Pratique des Hautes Etudes à Paris. </w:t>
      </w:r>
    </w:p>
    <w:p w:rsidR="00CE4FB4" w:rsidRDefault="00CE4FB4" w:rsidP="00CE4FB4">
      <w:pPr>
        <w:shd w:val="clear" w:color="auto" w:fill="FFFFFF"/>
        <w:spacing w:line="312" w:lineRule="atLeast"/>
        <w:jc w:val="both"/>
        <w:rPr>
          <w:sz w:val="28"/>
          <w:szCs w:val="28"/>
        </w:rPr>
      </w:pPr>
      <w:r>
        <w:rPr>
          <w:sz w:val="28"/>
          <w:szCs w:val="28"/>
        </w:rPr>
        <w:t>Le coût de cette opération se monte à 6.284,10 € et son financement a été assuré ainsi :</w:t>
      </w:r>
    </w:p>
    <w:p w:rsidR="00CE4FB4" w:rsidRPr="008B40AF" w:rsidRDefault="00CE4FB4" w:rsidP="00CE4FB4">
      <w:pPr>
        <w:shd w:val="clear" w:color="auto" w:fill="FFFFFF"/>
        <w:spacing w:line="312" w:lineRule="atLeast"/>
        <w:jc w:val="both"/>
        <w:rPr>
          <w:sz w:val="28"/>
          <w:szCs w:val="28"/>
        </w:rPr>
      </w:pPr>
      <w:r>
        <w:rPr>
          <w:sz w:val="28"/>
          <w:szCs w:val="28"/>
        </w:rPr>
        <w:tab/>
        <w:t>- CSED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2.596,50 </w:t>
      </w:r>
      <w:r>
        <w:rPr>
          <w:sz w:val="28"/>
          <w:szCs w:val="28"/>
        </w:rPr>
        <w:tab/>
        <w:t>soit</w:t>
      </w:r>
      <w:r>
        <w:rPr>
          <w:sz w:val="28"/>
          <w:szCs w:val="28"/>
        </w:rPr>
        <w:tab/>
        <w:t>41 %</w:t>
      </w:r>
    </w:p>
    <w:p w:rsidR="00CE4FB4" w:rsidRPr="008B40AF" w:rsidRDefault="00CE4FB4" w:rsidP="00CE4FB4">
      <w:pPr>
        <w:shd w:val="clear" w:color="auto" w:fill="FFFFFF"/>
        <w:spacing w:line="312" w:lineRule="atLeast"/>
        <w:jc w:val="both"/>
        <w:rPr>
          <w:sz w:val="28"/>
          <w:szCs w:val="28"/>
        </w:rPr>
      </w:pPr>
      <w:r>
        <w:rPr>
          <w:sz w:val="28"/>
          <w:szCs w:val="28"/>
        </w:rPr>
        <w:tab/>
        <w:t xml:space="preserve">- </w:t>
      </w:r>
      <w:r w:rsidRPr="008B40AF">
        <w:rPr>
          <w:sz w:val="28"/>
          <w:szCs w:val="28"/>
        </w:rPr>
        <w:t>Conseil Départemental de l’Essonne :</w:t>
      </w:r>
      <w:r w:rsidRPr="008B40AF">
        <w:rPr>
          <w:sz w:val="28"/>
          <w:szCs w:val="28"/>
        </w:rPr>
        <w:tab/>
        <w:t>2.000</w:t>
      </w:r>
      <w:r>
        <w:rPr>
          <w:sz w:val="28"/>
          <w:szCs w:val="28"/>
        </w:rPr>
        <w:tab/>
      </w:r>
      <w:r>
        <w:rPr>
          <w:sz w:val="28"/>
          <w:szCs w:val="28"/>
        </w:rPr>
        <w:tab/>
      </w:r>
      <w:r>
        <w:rPr>
          <w:sz w:val="28"/>
          <w:szCs w:val="28"/>
        </w:rPr>
        <w:tab/>
        <w:t>32 %</w:t>
      </w:r>
    </w:p>
    <w:p w:rsidR="00CE4FB4" w:rsidRPr="008B40AF" w:rsidRDefault="00CE4FB4" w:rsidP="00CE4FB4">
      <w:pPr>
        <w:shd w:val="clear" w:color="auto" w:fill="FFFFFF"/>
        <w:spacing w:line="312" w:lineRule="atLeast"/>
        <w:ind w:firstLine="708"/>
        <w:jc w:val="both"/>
        <w:rPr>
          <w:sz w:val="28"/>
          <w:szCs w:val="28"/>
        </w:rPr>
      </w:pPr>
      <w:r>
        <w:rPr>
          <w:sz w:val="28"/>
          <w:szCs w:val="28"/>
        </w:rPr>
        <w:t>- L</w:t>
      </w:r>
      <w:r w:rsidRPr="008B40AF">
        <w:rPr>
          <w:sz w:val="28"/>
          <w:szCs w:val="28"/>
        </w:rPr>
        <w:t xml:space="preserve">egs Josèphe </w:t>
      </w:r>
      <w:proofErr w:type="spellStart"/>
      <w:r w:rsidRPr="008B40AF">
        <w:rPr>
          <w:sz w:val="28"/>
          <w:szCs w:val="28"/>
        </w:rPr>
        <w:t>Jacquiot</w:t>
      </w:r>
      <w:proofErr w:type="spellEnd"/>
      <w:r w:rsidRPr="008B40AF">
        <w:rPr>
          <w:sz w:val="28"/>
          <w:szCs w:val="28"/>
        </w:rPr>
        <w:t> :</w:t>
      </w:r>
      <w:r w:rsidRPr="008B40AF">
        <w:rPr>
          <w:sz w:val="28"/>
          <w:szCs w:val="28"/>
        </w:rPr>
        <w:tab/>
      </w:r>
      <w:r w:rsidRPr="008B40AF">
        <w:rPr>
          <w:sz w:val="28"/>
          <w:szCs w:val="28"/>
        </w:rPr>
        <w:tab/>
      </w:r>
      <w:r>
        <w:rPr>
          <w:sz w:val="28"/>
          <w:szCs w:val="28"/>
        </w:rPr>
        <w:tab/>
      </w:r>
      <w:r w:rsidRPr="008B40AF">
        <w:rPr>
          <w:sz w:val="28"/>
          <w:szCs w:val="28"/>
        </w:rPr>
        <w:tab/>
        <w:t>1.000</w:t>
      </w:r>
      <w:r>
        <w:rPr>
          <w:sz w:val="28"/>
          <w:szCs w:val="28"/>
        </w:rPr>
        <w:tab/>
      </w:r>
      <w:r>
        <w:rPr>
          <w:sz w:val="28"/>
          <w:szCs w:val="28"/>
        </w:rPr>
        <w:tab/>
      </w:r>
      <w:r>
        <w:rPr>
          <w:sz w:val="28"/>
          <w:szCs w:val="28"/>
        </w:rPr>
        <w:tab/>
        <w:t>16 %</w:t>
      </w:r>
    </w:p>
    <w:p w:rsidR="00CE4FB4" w:rsidRPr="008B40AF" w:rsidRDefault="00CE4FB4" w:rsidP="00CE4FB4">
      <w:pPr>
        <w:shd w:val="clear" w:color="auto" w:fill="FFFFFF"/>
        <w:spacing w:line="312" w:lineRule="atLeast"/>
        <w:jc w:val="both"/>
        <w:rPr>
          <w:sz w:val="28"/>
          <w:szCs w:val="28"/>
        </w:rPr>
      </w:pPr>
      <w:r>
        <w:rPr>
          <w:sz w:val="28"/>
          <w:szCs w:val="28"/>
        </w:rPr>
        <w:tab/>
        <w:t xml:space="preserve">- </w:t>
      </w:r>
      <w:r w:rsidRPr="008B40AF">
        <w:rPr>
          <w:sz w:val="28"/>
          <w:szCs w:val="28"/>
        </w:rPr>
        <w:t>Ville de Montgeron :</w:t>
      </w:r>
      <w:r w:rsidRPr="008B40AF">
        <w:rPr>
          <w:sz w:val="28"/>
          <w:szCs w:val="28"/>
        </w:rPr>
        <w:tab/>
      </w:r>
      <w:r w:rsidRPr="008B40AF">
        <w:rPr>
          <w:sz w:val="28"/>
          <w:szCs w:val="28"/>
        </w:rPr>
        <w:tab/>
      </w:r>
      <w:r w:rsidRPr="008B40AF">
        <w:rPr>
          <w:sz w:val="28"/>
          <w:szCs w:val="28"/>
        </w:rPr>
        <w:tab/>
      </w:r>
      <w:r w:rsidRPr="008B40AF">
        <w:rPr>
          <w:sz w:val="28"/>
          <w:szCs w:val="28"/>
        </w:rPr>
        <w:tab/>
        <w:t xml:space="preserve">  </w:t>
      </w:r>
      <w:r>
        <w:rPr>
          <w:sz w:val="28"/>
          <w:szCs w:val="28"/>
        </w:rPr>
        <w:t xml:space="preserve"> </w:t>
      </w:r>
      <w:r w:rsidRPr="008B40AF">
        <w:rPr>
          <w:sz w:val="28"/>
          <w:szCs w:val="28"/>
        </w:rPr>
        <w:t>687,60</w:t>
      </w:r>
      <w:r>
        <w:rPr>
          <w:sz w:val="28"/>
          <w:szCs w:val="28"/>
        </w:rPr>
        <w:tab/>
      </w:r>
      <w:r>
        <w:rPr>
          <w:sz w:val="28"/>
          <w:szCs w:val="28"/>
        </w:rPr>
        <w:tab/>
        <w:t>11 %</w:t>
      </w:r>
    </w:p>
    <w:p w:rsidR="00CE4FB4" w:rsidRDefault="00CE4FB4" w:rsidP="00CE4FB4">
      <w:pPr>
        <w:shd w:val="clear" w:color="auto" w:fill="FFFFFF"/>
        <w:spacing w:line="312" w:lineRule="atLeast"/>
        <w:jc w:val="both"/>
        <w:rPr>
          <w:sz w:val="28"/>
          <w:szCs w:val="28"/>
        </w:rPr>
      </w:pPr>
      <w:r>
        <w:rPr>
          <w:sz w:val="28"/>
          <w:szCs w:val="28"/>
        </w:rPr>
        <w:tab/>
      </w:r>
      <w:r>
        <w:rPr>
          <w:sz w:val="28"/>
          <w:szCs w:val="28"/>
        </w:rPr>
        <w:tab/>
      </w:r>
      <w:r>
        <w:rPr>
          <w:sz w:val="28"/>
          <w:szCs w:val="28"/>
        </w:rPr>
        <w:tab/>
        <w:t>Total :</w:t>
      </w:r>
      <w:r>
        <w:rPr>
          <w:sz w:val="28"/>
          <w:szCs w:val="28"/>
        </w:rPr>
        <w:tab/>
      </w:r>
      <w:r>
        <w:rPr>
          <w:sz w:val="28"/>
          <w:szCs w:val="28"/>
        </w:rPr>
        <w:tab/>
      </w:r>
      <w:r>
        <w:rPr>
          <w:sz w:val="28"/>
          <w:szCs w:val="28"/>
        </w:rPr>
        <w:tab/>
      </w:r>
      <w:r>
        <w:rPr>
          <w:sz w:val="28"/>
          <w:szCs w:val="28"/>
        </w:rPr>
        <w:tab/>
        <w:t>6.284,1</w:t>
      </w:r>
      <w:r w:rsidRPr="008B40AF">
        <w:rPr>
          <w:sz w:val="28"/>
          <w:szCs w:val="28"/>
        </w:rPr>
        <w:t>0 €</w:t>
      </w:r>
    </w:p>
    <w:p w:rsidR="00CE4FB4" w:rsidRDefault="00CE4FB4" w:rsidP="00CE4FB4">
      <w:pPr>
        <w:shd w:val="clear" w:color="auto" w:fill="FFFFFF"/>
        <w:spacing w:line="312" w:lineRule="atLeast"/>
        <w:jc w:val="both"/>
        <w:rPr>
          <w:sz w:val="28"/>
          <w:szCs w:val="28"/>
        </w:rPr>
      </w:pPr>
    </w:p>
    <w:p w:rsidR="00CE4FB4" w:rsidRPr="000E55A7" w:rsidRDefault="00CE4FB4" w:rsidP="00CE4FB4">
      <w:pPr>
        <w:ind w:firstLine="1134"/>
        <w:jc w:val="both"/>
        <w:rPr>
          <w:rFonts w:ascii="Agency FB" w:hAnsi="Agency FB"/>
          <w:sz w:val="28"/>
          <w:szCs w:val="28"/>
        </w:rPr>
      </w:pPr>
      <w:r>
        <w:rPr>
          <w:sz w:val="28"/>
          <w:szCs w:val="28"/>
        </w:rPr>
        <w:t xml:space="preserve">Il convient maintenant de poursuivre les démarches </w:t>
      </w:r>
      <w:r w:rsidRPr="001D0D43">
        <w:rPr>
          <w:sz w:val="28"/>
          <w:szCs w:val="28"/>
        </w:rPr>
        <w:t xml:space="preserve">en vue d’une mise </w:t>
      </w:r>
      <w:r>
        <w:rPr>
          <w:sz w:val="28"/>
          <w:szCs w:val="28"/>
        </w:rPr>
        <w:t xml:space="preserve">en ligne, afin de mettre ces documents </w:t>
      </w:r>
      <w:r w:rsidRPr="001D0D43">
        <w:rPr>
          <w:sz w:val="28"/>
          <w:szCs w:val="28"/>
        </w:rPr>
        <w:t>à disposition du milieu scientifique comme du grand public.</w:t>
      </w:r>
      <w:r>
        <w:rPr>
          <w:sz w:val="28"/>
          <w:szCs w:val="28"/>
        </w:rPr>
        <w:t xml:space="preserve"> </w:t>
      </w:r>
    </w:p>
    <w:p w:rsidR="00CE4FB4" w:rsidRDefault="00CE4FB4" w:rsidP="00AD669C">
      <w:pPr>
        <w:shd w:val="clear" w:color="auto" w:fill="FFFFFF"/>
        <w:spacing w:line="312" w:lineRule="atLeast"/>
        <w:ind w:firstLine="1134"/>
        <w:jc w:val="both"/>
        <w:rPr>
          <w:sz w:val="28"/>
          <w:szCs w:val="28"/>
        </w:rPr>
      </w:pPr>
      <w:r>
        <w:rPr>
          <w:sz w:val="28"/>
          <w:szCs w:val="28"/>
        </w:rPr>
        <w:t xml:space="preserve">A cet effet, des contacts sont en cours </w:t>
      </w:r>
      <w:r w:rsidR="00AD669C">
        <w:rPr>
          <w:sz w:val="28"/>
          <w:szCs w:val="28"/>
        </w:rPr>
        <w:t xml:space="preserve">entre la Ville de Montgeron et </w:t>
      </w:r>
      <w:r>
        <w:rPr>
          <w:sz w:val="28"/>
          <w:szCs w:val="28"/>
        </w:rPr>
        <w:t>des institutions à caractère national.</w:t>
      </w:r>
    </w:p>
    <w:p w:rsidR="00CE4FB4" w:rsidRPr="007D43C7" w:rsidRDefault="00CE4FB4" w:rsidP="00CE4FB4">
      <w:pPr>
        <w:shd w:val="clear" w:color="auto" w:fill="FFFFFF"/>
        <w:spacing w:line="312" w:lineRule="atLeast"/>
        <w:jc w:val="both"/>
        <w:rPr>
          <w:i/>
          <w:sz w:val="28"/>
          <w:szCs w:val="28"/>
        </w:rPr>
      </w:pPr>
    </w:p>
    <w:p w:rsidR="00CE4FB4" w:rsidRPr="00511C8C" w:rsidRDefault="00CE4FB4" w:rsidP="00CE4FB4">
      <w:pPr>
        <w:shd w:val="clear" w:color="auto" w:fill="FFFFFF"/>
        <w:spacing w:line="312" w:lineRule="atLeast"/>
        <w:jc w:val="both"/>
        <w:rPr>
          <w:sz w:val="28"/>
          <w:szCs w:val="28"/>
        </w:rPr>
      </w:pPr>
      <w:r>
        <w:rPr>
          <w:sz w:val="28"/>
          <w:szCs w:val="28"/>
        </w:rPr>
        <w:t>3</w:t>
      </w:r>
      <w:r w:rsidRPr="00511C8C">
        <w:rPr>
          <w:sz w:val="28"/>
          <w:szCs w:val="28"/>
        </w:rPr>
        <w:t xml:space="preserve"> – Conférences</w:t>
      </w:r>
      <w:r>
        <w:rPr>
          <w:sz w:val="28"/>
          <w:szCs w:val="28"/>
        </w:rPr>
        <w:t xml:space="preserve"> et manifestations diverses :</w:t>
      </w:r>
    </w:p>
    <w:p w:rsidR="00CE4FB4" w:rsidRPr="00511C8C" w:rsidRDefault="00CE4FB4" w:rsidP="00CE4FB4">
      <w:pPr>
        <w:shd w:val="clear" w:color="auto" w:fill="FFFFFF"/>
        <w:spacing w:line="312" w:lineRule="atLeast"/>
        <w:jc w:val="both"/>
        <w:rPr>
          <w:sz w:val="28"/>
          <w:szCs w:val="28"/>
        </w:rPr>
      </w:pPr>
    </w:p>
    <w:p w:rsidR="00CE4FB4" w:rsidRDefault="00CE4FB4" w:rsidP="00CE4FB4">
      <w:pPr>
        <w:shd w:val="clear" w:color="auto" w:fill="FFFFFF"/>
        <w:spacing w:line="312" w:lineRule="atLeast"/>
        <w:jc w:val="both"/>
        <w:rPr>
          <w:sz w:val="28"/>
          <w:szCs w:val="28"/>
        </w:rPr>
      </w:pPr>
      <w:r w:rsidRPr="00511C8C">
        <w:rPr>
          <w:sz w:val="28"/>
          <w:szCs w:val="28"/>
        </w:rPr>
        <w:t xml:space="preserve">- Mme JURET </w:t>
      </w:r>
      <w:r>
        <w:rPr>
          <w:sz w:val="28"/>
          <w:szCs w:val="28"/>
        </w:rPr>
        <w:t>donnera très prochainement, le samedi 24 mars à 14 h 30 au Domaine de l’</w:t>
      </w:r>
      <w:proofErr w:type="spellStart"/>
      <w:r>
        <w:rPr>
          <w:sz w:val="28"/>
          <w:szCs w:val="28"/>
        </w:rPr>
        <w:t>Asnée</w:t>
      </w:r>
      <w:proofErr w:type="spellEnd"/>
      <w:r>
        <w:rPr>
          <w:sz w:val="28"/>
          <w:szCs w:val="28"/>
        </w:rPr>
        <w:t xml:space="preserve"> une conférence en réponse à une invitation de l’Association des Amis de la Bibliothèque Diocésaine à l’occasion de l’assemblée générale de cette association,</w:t>
      </w:r>
    </w:p>
    <w:p w:rsidR="00CE4FB4" w:rsidRDefault="00CE4FB4" w:rsidP="00CE4FB4">
      <w:pPr>
        <w:shd w:val="clear" w:color="auto" w:fill="FFFFFF"/>
        <w:spacing w:line="312" w:lineRule="atLeast"/>
        <w:jc w:val="both"/>
        <w:rPr>
          <w:sz w:val="28"/>
          <w:szCs w:val="28"/>
        </w:rPr>
      </w:pPr>
      <w:r>
        <w:rPr>
          <w:sz w:val="28"/>
          <w:szCs w:val="28"/>
        </w:rPr>
        <w:t>- le CSED sera présent à Lunéville les 20 et 21 octobre, à l’occasion du 30</w:t>
      </w:r>
      <w:r w:rsidRPr="00DC17D1">
        <w:rPr>
          <w:sz w:val="28"/>
          <w:szCs w:val="28"/>
          <w:vertAlign w:val="superscript"/>
        </w:rPr>
        <w:t>ème</w:t>
      </w:r>
      <w:r>
        <w:rPr>
          <w:sz w:val="28"/>
          <w:szCs w:val="28"/>
        </w:rPr>
        <w:t xml:space="preserve"> anniversaire du Cercle Généalogique du Lunévillois,</w:t>
      </w:r>
    </w:p>
    <w:p w:rsidR="00CE4FB4" w:rsidRDefault="00CE4FB4" w:rsidP="00CE4FB4">
      <w:pPr>
        <w:shd w:val="clear" w:color="auto" w:fill="FFFFFF"/>
        <w:spacing w:line="312" w:lineRule="atLeast"/>
        <w:jc w:val="both"/>
        <w:rPr>
          <w:sz w:val="28"/>
          <w:szCs w:val="28"/>
        </w:rPr>
      </w:pPr>
      <w:r>
        <w:rPr>
          <w:sz w:val="28"/>
          <w:szCs w:val="28"/>
        </w:rPr>
        <w:lastRenderedPageBreak/>
        <w:t>- à l’automne, à la suite de la réouverture après travaux</w:t>
      </w:r>
      <w:r w:rsidRPr="000E55A7">
        <w:rPr>
          <w:sz w:val="28"/>
          <w:szCs w:val="28"/>
        </w:rPr>
        <w:t xml:space="preserve"> </w:t>
      </w:r>
      <w:r>
        <w:rPr>
          <w:sz w:val="28"/>
          <w:szCs w:val="28"/>
        </w:rPr>
        <w:t xml:space="preserve">du Musée de la Cour d’Or de Metz, il est prévu une visite de ce Musée, en </w:t>
      </w:r>
      <w:proofErr w:type="spellStart"/>
      <w:r>
        <w:rPr>
          <w:sz w:val="28"/>
          <w:szCs w:val="28"/>
        </w:rPr>
        <w:t>co</w:t>
      </w:r>
      <w:proofErr w:type="spellEnd"/>
      <w:r>
        <w:rPr>
          <w:sz w:val="28"/>
          <w:szCs w:val="28"/>
        </w:rPr>
        <w:t>-organisation avec l’association GAREN de Nancy,</w:t>
      </w:r>
    </w:p>
    <w:p w:rsidR="00CE4FB4" w:rsidRDefault="00CE4FB4" w:rsidP="00CE4FB4">
      <w:pPr>
        <w:shd w:val="clear" w:color="auto" w:fill="FFFFFF"/>
        <w:spacing w:line="312" w:lineRule="atLeast"/>
        <w:jc w:val="both"/>
        <w:rPr>
          <w:sz w:val="28"/>
          <w:szCs w:val="28"/>
        </w:rPr>
      </w:pPr>
      <w:r>
        <w:rPr>
          <w:sz w:val="28"/>
          <w:szCs w:val="28"/>
        </w:rPr>
        <w:t xml:space="preserve">- la publication d’un reportage sur Etienne </w:t>
      </w:r>
      <w:proofErr w:type="spellStart"/>
      <w:r>
        <w:rPr>
          <w:sz w:val="28"/>
          <w:szCs w:val="28"/>
        </w:rPr>
        <w:t>Drioton</w:t>
      </w:r>
      <w:proofErr w:type="spellEnd"/>
      <w:r>
        <w:rPr>
          <w:sz w:val="28"/>
          <w:szCs w:val="28"/>
        </w:rPr>
        <w:t xml:space="preserve"> est attendu dans le journal « La Croix » : une demande dans ce sens a été présentée le 08 décembre dernier auprès des journalistes concernés.</w:t>
      </w:r>
    </w:p>
    <w:p w:rsidR="00CE4FB4" w:rsidRDefault="00CE4FB4" w:rsidP="00CE4FB4">
      <w:pPr>
        <w:shd w:val="clear" w:color="auto" w:fill="FFFFFF"/>
        <w:spacing w:line="312" w:lineRule="atLeast"/>
        <w:jc w:val="both"/>
        <w:rPr>
          <w:i/>
          <w:sz w:val="28"/>
          <w:szCs w:val="28"/>
        </w:rPr>
      </w:pPr>
    </w:p>
    <w:p w:rsidR="00CE4FB4" w:rsidRPr="00511C8C" w:rsidRDefault="00CE4FB4" w:rsidP="00CE4FB4">
      <w:pPr>
        <w:shd w:val="clear" w:color="auto" w:fill="FFFFFF"/>
        <w:spacing w:line="312" w:lineRule="atLeast"/>
        <w:jc w:val="both"/>
        <w:rPr>
          <w:sz w:val="28"/>
          <w:szCs w:val="28"/>
        </w:rPr>
      </w:pPr>
      <w:r>
        <w:rPr>
          <w:sz w:val="28"/>
          <w:szCs w:val="28"/>
        </w:rPr>
        <w:t>4</w:t>
      </w:r>
      <w:r w:rsidRPr="00511C8C">
        <w:rPr>
          <w:sz w:val="28"/>
          <w:szCs w:val="28"/>
        </w:rPr>
        <w:t xml:space="preserve"> – La grammaire, ou plutôt : </w:t>
      </w:r>
      <w:r>
        <w:rPr>
          <w:sz w:val="28"/>
          <w:szCs w:val="28"/>
        </w:rPr>
        <w:t>« </w:t>
      </w:r>
      <w:r w:rsidRPr="00511C8C">
        <w:rPr>
          <w:sz w:val="28"/>
          <w:szCs w:val="28"/>
        </w:rPr>
        <w:t>Notions Elémentaires de Grammaire Egyptienne</w:t>
      </w:r>
      <w:r>
        <w:rPr>
          <w:sz w:val="28"/>
          <w:szCs w:val="28"/>
        </w:rPr>
        <w:t> »</w:t>
      </w:r>
    </w:p>
    <w:p w:rsidR="00CE4FB4" w:rsidRDefault="00CE4FB4" w:rsidP="00CE4FB4">
      <w:pPr>
        <w:shd w:val="clear" w:color="auto" w:fill="FFFFFF"/>
        <w:spacing w:line="312" w:lineRule="atLeast"/>
        <w:jc w:val="both"/>
        <w:rPr>
          <w:i/>
          <w:sz w:val="28"/>
          <w:szCs w:val="28"/>
        </w:rPr>
      </w:pPr>
    </w:p>
    <w:p w:rsidR="00CE4FB4" w:rsidRDefault="00CE4FB4" w:rsidP="00CE4FB4">
      <w:pPr>
        <w:shd w:val="clear" w:color="auto" w:fill="FFFFFF"/>
        <w:spacing w:line="312" w:lineRule="atLeast"/>
        <w:jc w:val="both"/>
        <w:rPr>
          <w:sz w:val="28"/>
          <w:szCs w:val="28"/>
        </w:rPr>
      </w:pPr>
      <w:r>
        <w:rPr>
          <w:sz w:val="28"/>
          <w:szCs w:val="28"/>
        </w:rPr>
        <w:t xml:space="preserve">Etienne </w:t>
      </w:r>
      <w:proofErr w:type="spellStart"/>
      <w:r>
        <w:rPr>
          <w:sz w:val="28"/>
          <w:szCs w:val="28"/>
        </w:rPr>
        <w:t>Drioton</w:t>
      </w:r>
      <w:proofErr w:type="spellEnd"/>
      <w:r>
        <w:rPr>
          <w:sz w:val="28"/>
          <w:szCs w:val="28"/>
        </w:rPr>
        <w:t xml:space="preserve">, alors nouveau </w:t>
      </w:r>
      <w:r w:rsidRPr="007E0BB0">
        <w:rPr>
          <w:sz w:val="28"/>
          <w:szCs w:val="28"/>
        </w:rPr>
        <w:t>professeur à l’Institut Catholique de Paris</w:t>
      </w:r>
      <w:r>
        <w:rPr>
          <w:sz w:val="28"/>
          <w:szCs w:val="28"/>
        </w:rPr>
        <w:t>, a rédigé à la main une grammaire de 160 pages à l’intention des étudiants</w:t>
      </w:r>
      <w:r w:rsidRPr="007E0BB0">
        <w:rPr>
          <w:sz w:val="28"/>
          <w:szCs w:val="28"/>
        </w:rPr>
        <w:t> </w:t>
      </w:r>
      <w:r>
        <w:rPr>
          <w:sz w:val="28"/>
          <w:szCs w:val="28"/>
        </w:rPr>
        <w:t>de</w:t>
      </w:r>
      <w:r w:rsidRPr="007E0BB0">
        <w:rPr>
          <w:sz w:val="28"/>
          <w:szCs w:val="28"/>
        </w:rPr>
        <w:t xml:space="preserve"> la rentrée scolaire </w:t>
      </w:r>
      <w:r>
        <w:rPr>
          <w:sz w:val="28"/>
          <w:szCs w:val="28"/>
        </w:rPr>
        <w:t>1920.</w:t>
      </w:r>
      <w:r w:rsidRPr="009A55BE">
        <w:rPr>
          <w:sz w:val="28"/>
          <w:szCs w:val="28"/>
        </w:rPr>
        <w:t xml:space="preserve"> </w:t>
      </w:r>
      <w:r w:rsidRPr="007E0BB0">
        <w:rPr>
          <w:sz w:val="28"/>
          <w:szCs w:val="28"/>
        </w:rPr>
        <w:t xml:space="preserve">Cette grammaire constitue un document de référence pour cette époque, et donc un témoignage, même si la science </w:t>
      </w:r>
      <w:r>
        <w:rPr>
          <w:sz w:val="28"/>
          <w:szCs w:val="28"/>
        </w:rPr>
        <w:t xml:space="preserve">en la matière </w:t>
      </w:r>
      <w:r w:rsidRPr="007E0BB0">
        <w:rPr>
          <w:sz w:val="28"/>
          <w:szCs w:val="28"/>
        </w:rPr>
        <w:t>a depuis évolué.</w:t>
      </w:r>
      <w:r>
        <w:rPr>
          <w:sz w:val="28"/>
          <w:szCs w:val="28"/>
        </w:rPr>
        <w:t xml:space="preserve"> </w:t>
      </w:r>
    </w:p>
    <w:p w:rsidR="00CE4FB4" w:rsidRPr="007E0BB0" w:rsidRDefault="00CE4FB4" w:rsidP="00CE4FB4">
      <w:pPr>
        <w:shd w:val="clear" w:color="auto" w:fill="FFFFFF"/>
        <w:spacing w:line="312" w:lineRule="atLeast"/>
        <w:jc w:val="both"/>
        <w:rPr>
          <w:sz w:val="28"/>
          <w:szCs w:val="28"/>
        </w:rPr>
      </w:pPr>
      <w:r>
        <w:rPr>
          <w:sz w:val="28"/>
          <w:szCs w:val="28"/>
        </w:rPr>
        <w:t xml:space="preserve">En novembre 2010, le CSED a acheté pour 86 € un exemplaire de cette grammaire et a décidé en novembre dernier de la numériser pour un coût de 255 €. Ce travail devait être effectué pour fin février 2018 de façon à être présenté au cours de la présente assemblée générale. </w:t>
      </w:r>
      <w:r w:rsidR="00AD669C">
        <w:rPr>
          <w:sz w:val="28"/>
          <w:szCs w:val="28"/>
        </w:rPr>
        <w:t>Différentes raisons</w:t>
      </w:r>
      <w:r>
        <w:rPr>
          <w:sz w:val="28"/>
          <w:szCs w:val="28"/>
        </w:rPr>
        <w:t xml:space="preserve"> n’ont pas permis de respecter ce délai. </w:t>
      </w:r>
    </w:p>
    <w:p w:rsidR="00CE4FB4" w:rsidRDefault="00CE4FB4" w:rsidP="00CE4FB4">
      <w:pPr>
        <w:shd w:val="clear" w:color="auto" w:fill="FFFFFF"/>
        <w:spacing w:line="312" w:lineRule="atLeast"/>
        <w:jc w:val="both"/>
        <w:rPr>
          <w:sz w:val="28"/>
          <w:szCs w:val="28"/>
        </w:rPr>
      </w:pPr>
    </w:p>
    <w:p w:rsidR="00CE4FB4" w:rsidRDefault="00CE4FB4" w:rsidP="00CE4FB4">
      <w:pPr>
        <w:shd w:val="clear" w:color="auto" w:fill="FFFFFF"/>
        <w:spacing w:line="312" w:lineRule="atLeast"/>
        <w:jc w:val="both"/>
        <w:rPr>
          <w:sz w:val="28"/>
          <w:szCs w:val="28"/>
        </w:rPr>
      </w:pPr>
      <w:r>
        <w:rPr>
          <w:sz w:val="28"/>
          <w:szCs w:val="28"/>
        </w:rPr>
        <w:t>5 – Perspectives 2019 : pour commémorer le 130</w:t>
      </w:r>
      <w:r w:rsidRPr="007E0BB0">
        <w:rPr>
          <w:sz w:val="28"/>
          <w:szCs w:val="28"/>
          <w:vertAlign w:val="superscript"/>
        </w:rPr>
        <w:t>ème</w:t>
      </w:r>
      <w:r>
        <w:rPr>
          <w:sz w:val="28"/>
          <w:szCs w:val="28"/>
        </w:rPr>
        <w:t xml:space="preserve"> anniversaire de la naissance d’Etienne DRIOTON (21 novembre 1889), différentes manifestations sont envisagées : </w:t>
      </w:r>
    </w:p>
    <w:p w:rsidR="00CE4FB4" w:rsidRDefault="00CE4FB4" w:rsidP="00CE4FB4">
      <w:pPr>
        <w:shd w:val="clear" w:color="auto" w:fill="FFFFFF"/>
        <w:spacing w:line="312" w:lineRule="atLeast"/>
        <w:jc w:val="both"/>
        <w:rPr>
          <w:sz w:val="28"/>
          <w:szCs w:val="28"/>
        </w:rPr>
      </w:pPr>
      <w:r>
        <w:rPr>
          <w:sz w:val="28"/>
          <w:szCs w:val="28"/>
        </w:rPr>
        <w:t>- la publication des documents numériques et leur mise en ligne,</w:t>
      </w:r>
    </w:p>
    <w:p w:rsidR="00CE4FB4" w:rsidRDefault="00CE4FB4" w:rsidP="00CE4FB4">
      <w:pPr>
        <w:shd w:val="clear" w:color="auto" w:fill="FFFFFF"/>
        <w:spacing w:line="312" w:lineRule="atLeast"/>
        <w:jc w:val="both"/>
        <w:rPr>
          <w:sz w:val="28"/>
          <w:szCs w:val="28"/>
        </w:rPr>
      </w:pPr>
      <w:r>
        <w:rPr>
          <w:sz w:val="28"/>
          <w:szCs w:val="28"/>
        </w:rPr>
        <w:t xml:space="preserve">- la mise en valeur des ouvrages d’Etienne </w:t>
      </w:r>
      <w:proofErr w:type="spellStart"/>
      <w:r>
        <w:rPr>
          <w:sz w:val="28"/>
          <w:szCs w:val="28"/>
        </w:rPr>
        <w:t>Drioton</w:t>
      </w:r>
      <w:proofErr w:type="spellEnd"/>
      <w:r>
        <w:rPr>
          <w:sz w:val="28"/>
          <w:szCs w:val="28"/>
        </w:rPr>
        <w:t xml:space="preserve"> et à disposition du public à la Bibliothèque Stanislas de Nancy, suivie d’une visite guidée.</w:t>
      </w:r>
    </w:p>
    <w:p w:rsidR="00CE4FB4" w:rsidRDefault="00CE4FB4" w:rsidP="00CE4FB4">
      <w:pPr>
        <w:shd w:val="clear" w:color="auto" w:fill="FFFFFF"/>
        <w:spacing w:line="312" w:lineRule="atLeast"/>
        <w:jc w:val="both"/>
        <w:rPr>
          <w:sz w:val="28"/>
          <w:szCs w:val="28"/>
        </w:rPr>
      </w:pPr>
      <w:r>
        <w:rPr>
          <w:sz w:val="28"/>
          <w:szCs w:val="28"/>
        </w:rPr>
        <w:t>- une exposition organisée par la Ville de Montgeron,</w:t>
      </w:r>
    </w:p>
    <w:p w:rsidR="00CE4FB4" w:rsidRPr="00243061" w:rsidRDefault="00CE4FB4" w:rsidP="00CE4FB4">
      <w:pPr>
        <w:shd w:val="clear" w:color="auto" w:fill="FFFFFF"/>
        <w:spacing w:line="312" w:lineRule="atLeast"/>
        <w:jc w:val="both"/>
        <w:rPr>
          <w:rFonts w:ascii="Agency FB" w:hAnsi="Agency FB"/>
          <w:sz w:val="28"/>
          <w:szCs w:val="28"/>
        </w:rPr>
      </w:pPr>
      <w:r>
        <w:rPr>
          <w:sz w:val="28"/>
          <w:szCs w:val="28"/>
        </w:rPr>
        <w:t xml:space="preserve">- d’autres projets sont en réflexion, mais ils doivent être bien cadrés avant de les présenter. </w:t>
      </w:r>
    </w:p>
    <w:p w:rsidR="00CE4FB4" w:rsidRDefault="00CE4FB4" w:rsidP="00CE4FB4">
      <w:pPr>
        <w:shd w:val="clear" w:color="auto" w:fill="FFFFFF"/>
        <w:spacing w:line="312" w:lineRule="atLeast"/>
        <w:jc w:val="center"/>
      </w:pPr>
    </w:p>
    <w:p w:rsidR="00CE4FB4" w:rsidRDefault="00CE4FB4" w:rsidP="00CE4FB4">
      <w:pPr>
        <w:shd w:val="clear" w:color="auto" w:fill="FFFFFF"/>
        <w:spacing w:line="312" w:lineRule="atLeast"/>
        <w:jc w:val="both"/>
        <w:rPr>
          <w:sz w:val="28"/>
          <w:szCs w:val="28"/>
        </w:rPr>
      </w:pPr>
    </w:p>
    <w:p w:rsidR="00CE4FB4" w:rsidRPr="004B48AF" w:rsidRDefault="00CE4FB4" w:rsidP="00CE4FB4">
      <w:pPr>
        <w:shd w:val="clear" w:color="auto" w:fill="FFFFFF"/>
        <w:spacing w:line="312" w:lineRule="atLeast"/>
        <w:jc w:val="center"/>
        <w:rPr>
          <w:b/>
          <w:sz w:val="28"/>
          <w:szCs w:val="28"/>
        </w:rPr>
      </w:pPr>
      <w:r w:rsidRPr="004B48AF">
        <w:rPr>
          <w:b/>
          <w:sz w:val="28"/>
          <w:szCs w:val="28"/>
        </w:rPr>
        <w:t>Conclusion</w:t>
      </w:r>
    </w:p>
    <w:p w:rsidR="00CE4FB4" w:rsidRPr="004B48AF" w:rsidRDefault="00CE4FB4" w:rsidP="00CE4FB4">
      <w:pPr>
        <w:shd w:val="clear" w:color="auto" w:fill="FFFFFF"/>
        <w:spacing w:line="312" w:lineRule="atLeast"/>
        <w:jc w:val="center"/>
        <w:rPr>
          <w:b/>
          <w:sz w:val="28"/>
          <w:szCs w:val="28"/>
        </w:rPr>
      </w:pPr>
    </w:p>
    <w:p w:rsidR="00CE4FB4" w:rsidRDefault="00CE4FB4" w:rsidP="00CE4FB4">
      <w:pPr>
        <w:shd w:val="clear" w:color="auto" w:fill="FFFFFF"/>
        <w:spacing w:line="312" w:lineRule="atLeast"/>
        <w:jc w:val="both"/>
        <w:rPr>
          <w:sz w:val="28"/>
          <w:szCs w:val="28"/>
        </w:rPr>
      </w:pPr>
      <w:r>
        <w:rPr>
          <w:sz w:val="28"/>
          <w:szCs w:val="28"/>
        </w:rPr>
        <w:t xml:space="preserve">Voici donc exposés les activités, les moyens et les projets du CSED. L’association a ses faiblesses : sa fragilité, des moyens trop modestes, une marge financière insuffisante, et des projets peut-être trop </w:t>
      </w:r>
      <w:proofErr w:type="gramStart"/>
      <w:r>
        <w:rPr>
          <w:sz w:val="28"/>
          <w:szCs w:val="28"/>
        </w:rPr>
        <w:t>ambitieux</w:t>
      </w:r>
      <w:r w:rsidR="00673729">
        <w:rPr>
          <w:sz w:val="28"/>
          <w:szCs w:val="28"/>
        </w:rPr>
        <w:t xml:space="preserve"> </w:t>
      </w:r>
      <w:bookmarkStart w:id="0" w:name="_GoBack"/>
      <w:bookmarkEnd w:id="0"/>
      <w:r>
        <w:rPr>
          <w:sz w:val="28"/>
          <w:szCs w:val="28"/>
        </w:rPr>
        <w:t>!.</w:t>
      </w:r>
      <w:proofErr w:type="gramEnd"/>
      <w:r>
        <w:rPr>
          <w:sz w:val="28"/>
          <w:szCs w:val="28"/>
        </w:rPr>
        <w:t xml:space="preserve"> Mais elle a aussi ses forces : la volonté de ses membres pour développer des projets et en réaliser en fonction de ses moyens, la parfaite cohésion et la bonne entente entre les membres du Conseil d’Administration.</w:t>
      </w:r>
    </w:p>
    <w:p w:rsidR="00CE4FB4" w:rsidRDefault="00CE4FB4" w:rsidP="00CE4FB4">
      <w:pPr>
        <w:shd w:val="clear" w:color="auto" w:fill="FFFFFF"/>
        <w:spacing w:line="312" w:lineRule="atLeast"/>
        <w:jc w:val="both"/>
        <w:rPr>
          <w:sz w:val="28"/>
          <w:szCs w:val="28"/>
        </w:rPr>
      </w:pPr>
      <w:r>
        <w:rPr>
          <w:sz w:val="28"/>
          <w:szCs w:val="28"/>
        </w:rPr>
        <w:t>Rendez-vous est donné en 2019 pour commémorer le 130</w:t>
      </w:r>
      <w:r w:rsidRPr="0027287B">
        <w:rPr>
          <w:sz w:val="28"/>
          <w:szCs w:val="28"/>
          <w:vertAlign w:val="superscript"/>
        </w:rPr>
        <w:t>ème</w:t>
      </w:r>
      <w:r>
        <w:rPr>
          <w:sz w:val="28"/>
          <w:szCs w:val="28"/>
        </w:rPr>
        <w:t xml:space="preserve"> anniversaire de la naissance du Chanoine </w:t>
      </w:r>
      <w:proofErr w:type="spellStart"/>
      <w:r>
        <w:rPr>
          <w:sz w:val="28"/>
          <w:szCs w:val="28"/>
        </w:rPr>
        <w:t>Drioton</w:t>
      </w:r>
      <w:proofErr w:type="spellEnd"/>
      <w:r>
        <w:rPr>
          <w:sz w:val="28"/>
          <w:szCs w:val="28"/>
        </w:rPr>
        <w:t>.</w:t>
      </w:r>
    </w:p>
    <w:p w:rsidR="00CE4FB4" w:rsidRDefault="00CE4FB4" w:rsidP="00CE4FB4">
      <w:pPr>
        <w:shd w:val="clear" w:color="auto" w:fill="FFFFFF"/>
        <w:spacing w:line="312" w:lineRule="atLeast"/>
        <w:jc w:val="both"/>
        <w:rPr>
          <w:sz w:val="28"/>
          <w:szCs w:val="28"/>
        </w:rPr>
      </w:pPr>
    </w:p>
    <w:p w:rsidR="00CE4FB4" w:rsidRPr="007E0BB0" w:rsidRDefault="00CE4FB4" w:rsidP="00CE4FB4">
      <w:pPr>
        <w:jc w:val="center"/>
        <w:rPr>
          <w:b/>
          <w:i/>
        </w:rPr>
      </w:pPr>
    </w:p>
    <w:p w:rsidR="00CE4FB4" w:rsidRPr="007E0BB0" w:rsidRDefault="00CE4FB4" w:rsidP="00CE4FB4">
      <w:pPr>
        <w:jc w:val="center"/>
        <w:rPr>
          <w:b/>
          <w:i/>
        </w:rPr>
      </w:pPr>
    </w:p>
    <w:p w:rsidR="00CE4FB4" w:rsidRPr="007E0BB0" w:rsidRDefault="00CE4FB4" w:rsidP="00CE4FB4">
      <w:pPr>
        <w:shd w:val="clear" w:color="auto" w:fill="FFFFFF"/>
        <w:spacing w:line="312" w:lineRule="atLeast"/>
        <w:jc w:val="both"/>
      </w:pPr>
      <w:r w:rsidRPr="007E0BB0">
        <w:rPr>
          <w:i/>
        </w:rPr>
        <w:tab/>
      </w:r>
      <w:r w:rsidRPr="007E0BB0">
        <w:rPr>
          <w:i/>
        </w:rPr>
        <w:tab/>
      </w:r>
      <w:r w:rsidRPr="007E0BB0">
        <w:rPr>
          <w:i/>
        </w:rPr>
        <w:tab/>
      </w:r>
      <w:r w:rsidRPr="007E0BB0">
        <w:rPr>
          <w:i/>
        </w:rPr>
        <w:tab/>
      </w:r>
      <w:r w:rsidRPr="007E0BB0">
        <w:rPr>
          <w:i/>
        </w:rPr>
        <w:tab/>
      </w:r>
      <w:r w:rsidRPr="007E0BB0">
        <w:rPr>
          <w:i/>
        </w:rPr>
        <w:tab/>
      </w:r>
      <w:r w:rsidRPr="007E0BB0">
        <w:rPr>
          <w:i/>
        </w:rPr>
        <w:tab/>
      </w:r>
      <w:r w:rsidRPr="007E0BB0">
        <w:rPr>
          <w:i/>
        </w:rPr>
        <w:tab/>
      </w:r>
      <w:r w:rsidRPr="007E0BB0">
        <w:rPr>
          <w:i/>
        </w:rPr>
        <w:tab/>
      </w:r>
      <w:r w:rsidRPr="007E0BB0">
        <w:rPr>
          <w:i/>
        </w:rPr>
        <w:tab/>
      </w:r>
      <w:r>
        <w:t>17 mars 2018</w:t>
      </w:r>
    </w:p>
    <w:p w:rsidR="00CE4FB4" w:rsidRPr="007E0BB0" w:rsidRDefault="00CE4FB4" w:rsidP="00CE4FB4">
      <w:pPr>
        <w:shd w:val="clear" w:color="auto" w:fill="FFFFFF"/>
        <w:spacing w:line="312" w:lineRule="atLeast"/>
        <w:jc w:val="both"/>
      </w:pPr>
      <w:r w:rsidRPr="007E0BB0">
        <w:tab/>
      </w:r>
      <w:r w:rsidRPr="007E0BB0">
        <w:tab/>
      </w:r>
      <w:r w:rsidRPr="007E0BB0">
        <w:tab/>
      </w:r>
      <w:r w:rsidRPr="007E0BB0">
        <w:tab/>
      </w:r>
      <w:r w:rsidRPr="007E0BB0">
        <w:tab/>
      </w:r>
      <w:r w:rsidRPr="007E0BB0">
        <w:tab/>
      </w:r>
      <w:r w:rsidRPr="007E0BB0">
        <w:tab/>
      </w:r>
      <w:r w:rsidRPr="007E0BB0">
        <w:tab/>
      </w:r>
      <w:r w:rsidRPr="007E0BB0">
        <w:tab/>
      </w:r>
      <w:r w:rsidRPr="007E0BB0">
        <w:tab/>
        <w:t>Le Président</w:t>
      </w:r>
    </w:p>
    <w:p w:rsidR="00A2407D" w:rsidRDefault="00CE4FB4" w:rsidP="00AD669C">
      <w:pPr>
        <w:shd w:val="clear" w:color="auto" w:fill="FFFFFF"/>
        <w:spacing w:line="312" w:lineRule="atLeast"/>
        <w:jc w:val="both"/>
      </w:pPr>
      <w:r w:rsidRPr="007E0BB0">
        <w:tab/>
      </w:r>
      <w:r w:rsidRPr="007E0BB0">
        <w:tab/>
      </w:r>
      <w:r w:rsidRPr="007E0BB0">
        <w:tab/>
      </w:r>
      <w:r w:rsidRPr="007E0BB0">
        <w:tab/>
      </w:r>
      <w:r w:rsidRPr="007E0BB0">
        <w:tab/>
      </w:r>
      <w:r w:rsidRPr="007E0BB0">
        <w:tab/>
      </w:r>
      <w:r w:rsidRPr="007E0BB0">
        <w:tab/>
      </w:r>
      <w:r w:rsidRPr="007E0BB0">
        <w:tab/>
      </w:r>
      <w:r w:rsidRPr="007E0BB0">
        <w:tab/>
      </w:r>
      <w:r w:rsidRPr="007E0BB0">
        <w:tab/>
        <w:t xml:space="preserve">J.M. </w:t>
      </w:r>
      <w:proofErr w:type="spellStart"/>
      <w:r w:rsidRPr="007E0BB0">
        <w:t>Voiriot</w:t>
      </w:r>
      <w:proofErr w:type="spellEnd"/>
    </w:p>
    <w:sectPr w:rsidR="00A2407D" w:rsidSect="007F3992">
      <w:headerReference w:type="even" r:id="rId5"/>
      <w:headerReference w:type="default" r:id="rId6"/>
      <w:footerReference w:type="even" r:id="rId7"/>
      <w:footerReference w:type="default" r:id="rId8"/>
      <w:headerReference w:type="first" r:id="rId9"/>
      <w:footerReference w:type="first" r:id="rId10"/>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Pieddepage"/>
    </w:pPr>
    <w:r>
      <w:rPr>
        <w:noProof/>
        <w:lang w:eastAsia="zh-TW"/>
      </w:rPr>
      <mc:AlternateContent>
        <mc:Choice Requires="wps">
          <w:drawing>
            <wp:anchor distT="0" distB="0" distL="114300" distR="114300" simplePos="0" relativeHeight="251659264" behindDoc="0" locked="0" layoutInCell="0" allowOverlap="1" wp14:anchorId="2C0F8B9D" wp14:editId="6B6BDB73">
              <wp:simplePos x="0" y="0"/>
              <wp:positionH relativeFrom="page">
                <wp:posOffset>6670040</wp:posOffset>
              </wp:positionH>
              <wp:positionV relativeFrom="page">
                <wp:posOffset>9864725</wp:posOffset>
              </wp:positionV>
              <wp:extent cx="368300" cy="274320"/>
              <wp:effectExtent l="12065" t="6350" r="10160" b="508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34AC7" w:rsidRDefault="00673729">
                          <w:pPr>
                            <w:jc w:val="center"/>
                          </w:pPr>
                          <w:r>
                            <w:fldChar w:fldCharType="begin"/>
                          </w:r>
                          <w:r>
                            <w:instrText xml:space="preserve"> PAGE    \* MERGEFORMAT </w:instrText>
                          </w:r>
                          <w:r>
                            <w:fldChar w:fldCharType="separate"/>
                          </w:r>
                          <w:r w:rsidRPr="0085012D">
                            <w:rPr>
                              <w:noProof/>
                              <w:sz w:val="16"/>
                              <w:szCs w:val="16"/>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F8B9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525.2pt;margin-top:776.7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CHbNkeIAAAAPAQAADwAAAGRycy9kb3ducmV2LnhtbEyPwU7DMBBE70j8g7VIXBC125K0&#10;CXEqhIQ4Igrq2Y3dJCVeB9tNQ7+ezQluO7Oj2bfFZrQdG4wPrUMJ85kAZrByusVawufHy/0aWIgK&#10;teocGgk/JsCmvL4qVK7dGd/NsI01oxIMuZLQxNjnnIeqMVaFmesN0u7gvFWRpK+59upM5bbjCyFS&#10;blWLdKFRvXluTPW1PVkJvD8Ox+o1W+zc3ffbMr14nl1WUt7ejE+PwKIZ418YJnxCh5KY9u6EOrCO&#10;tEjEA2VpSpJlAmzKzMWavP3kZekKeFnw/3+UvwAAAP//AwBQSwECLQAUAAYACAAAACEAtoM4kv4A&#10;AADhAQAAEwAAAAAAAAAAAAAAAAAAAAAAW0NvbnRlbnRfVHlwZXNdLnhtbFBLAQItABQABgAIAAAA&#10;IQA4/SH/1gAAAJQBAAALAAAAAAAAAAAAAAAAAC8BAABfcmVscy8ucmVsc1BLAQItABQABgAIAAAA&#10;IQDa015bSwIAAH4EAAAOAAAAAAAAAAAAAAAAAC4CAABkcnMvZTJvRG9jLnhtbFBLAQItABQABgAI&#10;AAAAIQAIds2R4gAAAA8BAAAPAAAAAAAAAAAAAAAAAKUEAABkcnMvZG93bnJldi54bWxQSwUGAAAA&#10;AAQABADzAAAAtAUAAAAA&#10;" o:allowincell="f" adj="14135" strokecolor="gray" strokeweight=".25pt">
              <v:textbox>
                <w:txbxContent>
                  <w:p w:rsidR="00D34AC7" w:rsidRDefault="00673729">
                    <w:pPr>
                      <w:jc w:val="center"/>
                    </w:pPr>
                    <w:r>
                      <w:fldChar w:fldCharType="begin"/>
                    </w:r>
                    <w:r>
                      <w:instrText xml:space="preserve"> PAGE    \* MERGEFORMAT </w:instrText>
                    </w:r>
                    <w:r>
                      <w:fldChar w:fldCharType="separate"/>
                    </w:r>
                    <w:r w:rsidRPr="0085012D">
                      <w:rPr>
                        <w:noProof/>
                        <w:sz w:val="16"/>
                        <w:szCs w:val="16"/>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C7" w:rsidRDefault="0067372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B4"/>
    <w:rsid w:val="00673729"/>
    <w:rsid w:val="008035DF"/>
    <w:rsid w:val="00A2407D"/>
    <w:rsid w:val="00AD669C"/>
    <w:rsid w:val="00CE4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FEE1"/>
  <w15:chartTrackingRefBased/>
  <w15:docId w15:val="{99AFEC2B-ABDC-49C7-8A88-2561D745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B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E4FB4"/>
    <w:pPr>
      <w:tabs>
        <w:tab w:val="center" w:pos="4536"/>
        <w:tab w:val="right" w:pos="9072"/>
      </w:tabs>
    </w:pPr>
  </w:style>
  <w:style w:type="character" w:customStyle="1" w:styleId="En-tteCar">
    <w:name w:val="En-tête Car"/>
    <w:basedOn w:val="Policepardfaut"/>
    <w:link w:val="En-tte"/>
    <w:uiPriority w:val="99"/>
    <w:semiHidden/>
    <w:rsid w:val="00CE4FB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CE4FB4"/>
    <w:pPr>
      <w:tabs>
        <w:tab w:val="center" w:pos="4536"/>
        <w:tab w:val="right" w:pos="9072"/>
      </w:tabs>
    </w:pPr>
  </w:style>
  <w:style w:type="character" w:customStyle="1" w:styleId="PieddepageCar">
    <w:name w:val="Pied de page Car"/>
    <w:basedOn w:val="Policepardfaut"/>
    <w:link w:val="Pieddepage"/>
    <w:uiPriority w:val="99"/>
    <w:semiHidden/>
    <w:rsid w:val="00CE4FB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F8CA-E20F-4C5E-806B-7B9FE809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dc:creator>
  <cp:keywords/>
  <dc:description/>
  <cp:lastModifiedBy>Jean Marie</cp:lastModifiedBy>
  <cp:revision>3</cp:revision>
  <dcterms:created xsi:type="dcterms:W3CDTF">2018-04-10T21:49:00Z</dcterms:created>
  <dcterms:modified xsi:type="dcterms:W3CDTF">2018-04-10T22:02:00Z</dcterms:modified>
</cp:coreProperties>
</file>